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DF" w:rsidRDefault="00DF33DF">
      <w:pPr>
        <w:pStyle w:val="Heading5"/>
        <w:rPr>
          <w:rFonts w:ascii="Arial Narrow" w:hAnsi="Arial Narrow" w:cs="Arial"/>
          <w:sz w:val="24"/>
        </w:rPr>
      </w:pPr>
      <w:bookmarkStart w:id="0" w:name="_GoBack"/>
      <w:bookmarkEnd w:id="0"/>
      <w:r>
        <w:rPr>
          <w:rFonts w:ascii="Arial Narrow" w:hAnsi="Arial Narrow" w:cs="Arial"/>
          <w:sz w:val="24"/>
        </w:rPr>
        <w:t>Detailhandelsfachfrau / Detailhandelsfachmann</w:t>
      </w:r>
    </w:p>
    <w:p w:rsidR="00DF33DF" w:rsidRDefault="00DF33DF">
      <w:pPr>
        <w:pStyle w:val="Heading5"/>
        <w:rPr>
          <w:rFonts w:ascii="Arial Narrow" w:hAnsi="Arial Narrow" w:cs="Arial"/>
          <w:bCs w:val="0"/>
          <w:color w:val="000080"/>
          <w:spacing w:val="20"/>
          <w:szCs w:val="32"/>
        </w:rPr>
      </w:pPr>
      <w:r>
        <w:rPr>
          <w:rFonts w:ascii="Arial Narrow" w:hAnsi="Arial Narrow" w:cs="Arial"/>
          <w:bCs w:val="0"/>
          <w:color w:val="000080"/>
          <w:spacing w:val="20"/>
          <w:szCs w:val="32"/>
        </w:rPr>
        <w:t>Standortbestimmung</w:t>
      </w:r>
    </w:p>
    <w:p w:rsidR="00F015ED" w:rsidRDefault="00F015ED" w:rsidP="00F015ED">
      <w:pPr>
        <w:pStyle w:val="BodyTextIndent"/>
        <w:pBdr>
          <w:bottom w:val="double" w:sz="4" w:space="1" w:color="auto"/>
        </w:pBdr>
        <w:ind w:left="0" w:right="20"/>
        <w:rPr>
          <w:rFonts w:ascii="Arial Narrow" w:hAnsi="Arial Narrow"/>
          <w:i/>
          <w:sz w:val="28"/>
          <w:szCs w:val="28"/>
        </w:rPr>
      </w:pPr>
    </w:p>
    <w:p w:rsidR="00F015ED" w:rsidRDefault="00F015ED" w:rsidP="00F015ED">
      <w:pPr>
        <w:pStyle w:val="BodyTextIndent"/>
        <w:tabs>
          <w:tab w:val="left" w:pos="5580"/>
        </w:tabs>
        <w:ind w:left="0" w:right="20"/>
        <w:rPr>
          <w:rFonts w:ascii="Arial Narrow" w:hAnsi="Arial Narrow"/>
          <w:i/>
          <w:szCs w:val="22"/>
        </w:rPr>
      </w:pPr>
    </w:p>
    <w:p w:rsidR="00F015ED" w:rsidRDefault="00F015ED" w:rsidP="00F015ED">
      <w:pPr>
        <w:pStyle w:val="BodyTextIndent"/>
        <w:shd w:val="pct12" w:color="auto" w:fill="auto"/>
        <w:tabs>
          <w:tab w:val="left" w:pos="5580"/>
        </w:tabs>
        <w:ind w:left="0" w:right="20"/>
        <w:rPr>
          <w:rFonts w:ascii="Arial Narrow" w:hAnsi="Arial Narrow"/>
          <w:i/>
          <w:sz w:val="16"/>
          <w:szCs w:val="16"/>
        </w:rPr>
      </w:pPr>
    </w:p>
    <w:p w:rsidR="00F015ED" w:rsidRDefault="00F015ED" w:rsidP="00F015ED">
      <w:pPr>
        <w:tabs>
          <w:tab w:val="left" w:pos="2160"/>
          <w:tab w:val="left" w:pos="3420"/>
          <w:tab w:val="right" w:pos="8640"/>
        </w:tabs>
        <w:rPr>
          <w:rFonts w:ascii="Arial Narrow" w:hAnsi="Arial Narrow"/>
        </w:rPr>
      </w:pPr>
    </w:p>
    <w:p w:rsidR="00F015ED" w:rsidRPr="00D23F43" w:rsidRDefault="00F015ED" w:rsidP="00F015ED">
      <w:pPr>
        <w:numPr>
          <w:ilvl w:val="0"/>
          <w:numId w:val="38"/>
        </w:numPr>
        <w:tabs>
          <w:tab w:val="left" w:pos="2160"/>
          <w:tab w:val="left" w:pos="3600"/>
          <w:tab w:val="right" w:pos="9540"/>
        </w:tabs>
        <w:spacing w:after="120"/>
        <w:rPr>
          <w:rFonts w:ascii="Arial Narrow" w:hAnsi="Arial Narrow"/>
          <w:szCs w:val="22"/>
        </w:rPr>
      </w:pPr>
      <w:r w:rsidRPr="00D23F43">
        <w:rPr>
          <w:rFonts w:ascii="Arial Narrow" w:hAnsi="Arial Narrow"/>
          <w:szCs w:val="22"/>
        </w:rPr>
        <w:t>Lernende/r:</w:t>
      </w:r>
      <w:r w:rsidRPr="00D23F43">
        <w:rPr>
          <w:rFonts w:ascii="Arial Narrow" w:hAnsi="Arial Narrow"/>
          <w:szCs w:val="22"/>
        </w:rPr>
        <w:tab/>
        <w:t>Name:</w:t>
      </w:r>
      <w:r w:rsidRPr="00D23F43">
        <w:rPr>
          <w:rFonts w:ascii="Arial Narrow" w:hAnsi="Arial Narrow"/>
          <w:szCs w:val="22"/>
        </w:rPr>
        <w:tab/>
      </w:r>
      <w:r w:rsidRPr="00D23F43">
        <w:rPr>
          <w:rFonts w:ascii="Arial Narrow" w:hAnsi="Arial Narrow"/>
          <w:szCs w:val="22"/>
          <w:u w:val="dotted"/>
        </w:rPr>
        <w:tab/>
      </w:r>
    </w:p>
    <w:p w:rsidR="00F015ED" w:rsidRPr="00D23F43" w:rsidRDefault="00F015ED" w:rsidP="00F015ED">
      <w:pPr>
        <w:tabs>
          <w:tab w:val="left" w:pos="2160"/>
          <w:tab w:val="left" w:pos="3600"/>
          <w:tab w:val="right" w:pos="9540"/>
        </w:tabs>
        <w:spacing w:after="120"/>
        <w:rPr>
          <w:rFonts w:ascii="Arial Narrow" w:hAnsi="Arial Narrow"/>
          <w:szCs w:val="22"/>
        </w:rPr>
      </w:pPr>
      <w:r w:rsidRPr="00D23F43">
        <w:rPr>
          <w:rFonts w:ascii="Arial Narrow" w:hAnsi="Arial Narrow"/>
          <w:szCs w:val="22"/>
        </w:rPr>
        <w:tab/>
        <w:t>Vorname:</w:t>
      </w:r>
      <w:r w:rsidRPr="00D23F43">
        <w:rPr>
          <w:rFonts w:ascii="Arial Narrow" w:hAnsi="Arial Narrow"/>
          <w:szCs w:val="22"/>
        </w:rPr>
        <w:tab/>
      </w:r>
      <w:r w:rsidRPr="00D23F43">
        <w:rPr>
          <w:rFonts w:ascii="Arial Narrow" w:hAnsi="Arial Narrow"/>
          <w:szCs w:val="22"/>
          <w:u w:val="dotted"/>
        </w:rPr>
        <w:tab/>
      </w:r>
    </w:p>
    <w:p w:rsidR="00F015ED" w:rsidRPr="00D23F43" w:rsidRDefault="00F015ED" w:rsidP="00F015ED">
      <w:pPr>
        <w:tabs>
          <w:tab w:val="left" w:pos="2160"/>
          <w:tab w:val="left" w:pos="3600"/>
          <w:tab w:val="right" w:pos="9540"/>
        </w:tabs>
        <w:spacing w:after="120"/>
        <w:rPr>
          <w:rFonts w:ascii="Arial Narrow" w:hAnsi="Arial Narrow"/>
          <w:szCs w:val="22"/>
        </w:rPr>
      </w:pPr>
    </w:p>
    <w:p w:rsidR="00F015ED" w:rsidRPr="00D23F43" w:rsidRDefault="00F015ED" w:rsidP="00F015ED">
      <w:pPr>
        <w:numPr>
          <w:ilvl w:val="0"/>
          <w:numId w:val="38"/>
        </w:numPr>
        <w:tabs>
          <w:tab w:val="left" w:pos="2160"/>
          <w:tab w:val="left" w:pos="3600"/>
          <w:tab w:val="right" w:pos="9540"/>
        </w:tabs>
        <w:spacing w:after="120"/>
        <w:rPr>
          <w:rFonts w:ascii="Arial Narrow" w:hAnsi="Arial Narrow"/>
          <w:szCs w:val="22"/>
        </w:rPr>
      </w:pPr>
      <w:r w:rsidRPr="00D23F43">
        <w:rPr>
          <w:rFonts w:ascii="Arial Narrow" w:hAnsi="Arial Narrow"/>
          <w:szCs w:val="22"/>
        </w:rPr>
        <w:t>Lehrbetrieb</w:t>
      </w:r>
      <w:r w:rsidR="00361116">
        <w:rPr>
          <w:rFonts w:ascii="Arial Narrow" w:hAnsi="Arial Narrow"/>
          <w:szCs w:val="22"/>
        </w:rPr>
        <w:t>:</w:t>
      </w:r>
      <w:r w:rsidRPr="00D23F43">
        <w:rPr>
          <w:rFonts w:ascii="Arial Narrow" w:hAnsi="Arial Narrow"/>
          <w:szCs w:val="22"/>
        </w:rPr>
        <w:tab/>
        <w:t>Firma:</w:t>
      </w:r>
      <w:r w:rsidRPr="00D23F43">
        <w:rPr>
          <w:rFonts w:ascii="Arial Narrow" w:hAnsi="Arial Narrow"/>
          <w:szCs w:val="22"/>
        </w:rPr>
        <w:tab/>
      </w:r>
      <w:r w:rsidRPr="00D23F43">
        <w:rPr>
          <w:rFonts w:ascii="Arial Narrow" w:hAnsi="Arial Narrow"/>
          <w:szCs w:val="22"/>
          <w:u w:val="dotted"/>
        </w:rPr>
        <w:tab/>
      </w:r>
    </w:p>
    <w:p w:rsidR="00F015ED" w:rsidRPr="00D23F43" w:rsidRDefault="00F015ED" w:rsidP="00F015ED">
      <w:pPr>
        <w:tabs>
          <w:tab w:val="left" w:pos="2160"/>
          <w:tab w:val="left" w:pos="3600"/>
          <w:tab w:val="right" w:pos="9540"/>
        </w:tabs>
        <w:spacing w:after="120"/>
        <w:rPr>
          <w:rFonts w:ascii="Arial Narrow" w:hAnsi="Arial Narrow"/>
          <w:szCs w:val="22"/>
        </w:rPr>
      </w:pPr>
      <w:r w:rsidRPr="00D23F43">
        <w:rPr>
          <w:rFonts w:ascii="Arial Narrow" w:hAnsi="Arial Narrow"/>
          <w:szCs w:val="22"/>
        </w:rPr>
        <w:tab/>
        <w:t>Adresse:</w:t>
      </w:r>
      <w:r w:rsidRPr="00D23F43">
        <w:rPr>
          <w:rFonts w:ascii="Arial Narrow" w:hAnsi="Arial Narrow"/>
          <w:szCs w:val="22"/>
        </w:rPr>
        <w:tab/>
      </w:r>
      <w:r w:rsidRPr="00D23F43">
        <w:rPr>
          <w:rFonts w:ascii="Arial Narrow" w:hAnsi="Arial Narrow"/>
          <w:szCs w:val="22"/>
          <w:u w:val="dotted"/>
        </w:rPr>
        <w:tab/>
      </w:r>
    </w:p>
    <w:p w:rsidR="00F015ED" w:rsidRPr="00D23F43" w:rsidRDefault="00F015ED" w:rsidP="00F015ED">
      <w:pPr>
        <w:tabs>
          <w:tab w:val="left" w:pos="2160"/>
          <w:tab w:val="left" w:pos="3600"/>
          <w:tab w:val="right" w:pos="9540"/>
        </w:tabs>
        <w:spacing w:after="120"/>
        <w:rPr>
          <w:rFonts w:ascii="Arial Narrow" w:hAnsi="Arial Narrow"/>
          <w:szCs w:val="22"/>
        </w:rPr>
      </w:pPr>
      <w:r w:rsidRPr="00D23F43">
        <w:rPr>
          <w:rFonts w:ascii="Arial Narrow" w:hAnsi="Arial Narrow"/>
          <w:szCs w:val="22"/>
        </w:rPr>
        <w:tab/>
        <w:t>PLZ/Ort:</w:t>
      </w:r>
      <w:r w:rsidRPr="00D23F43">
        <w:rPr>
          <w:rFonts w:ascii="Arial Narrow" w:hAnsi="Arial Narrow"/>
          <w:szCs w:val="22"/>
        </w:rPr>
        <w:tab/>
      </w:r>
      <w:r w:rsidRPr="00D23F43">
        <w:rPr>
          <w:rFonts w:ascii="Arial Narrow" w:hAnsi="Arial Narrow"/>
          <w:szCs w:val="22"/>
          <w:u w:val="dotted"/>
        </w:rPr>
        <w:tab/>
      </w:r>
    </w:p>
    <w:p w:rsidR="00F015ED" w:rsidRPr="00D23F43" w:rsidRDefault="00F015ED" w:rsidP="00F015ED">
      <w:pPr>
        <w:tabs>
          <w:tab w:val="left" w:pos="2160"/>
          <w:tab w:val="left" w:pos="3600"/>
          <w:tab w:val="right" w:pos="9540"/>
        </w:tabs>
        <w:spacing w:after="120"/>
        <w:rPr>
          <w:rFonts w:ascii="Arial Narrow" w:hAnsi="Arial Narrow"/>
          <w:szCs w:val="22"/>
          <w:u w:val="dotted"/>
        </w:rPr>
      </w:pPr>
      <w:r w:rsidRPr="00D23F43">
        <w:rPr>
          <w:rFonts w:ascii="Arial Narrow" w:hAnsi="Arial Narrow"/>
          <w:szCs w:val="22"/>
        </w:rPr>
        <w:tab/>
        <w:t>Telefon</w:t>
      </w:r>
      <w:r w:rsidR="00361116">
        <w:rPr>
          <w:rFonts w:ascii="Arial Narrow" w:hAnsi="Arial Narrow"/>
          <w:szCs w:val="22"/>
        </w:rPr>
        <w:t>:</w:t>
      </w:r>
      <w:r w:rsidRPr="00D23F43">
        <w:rPr>
          <w:rFonts w:ascii="Arial Narrow" w:hAnsi="Arial Narrow"/>
          <w:szCs w:val="22"/>
        </w:rPr>
        <w:tab/>
      </w:r>
      <w:r w:rsidRPr="00D23F43">
        <w:rPr>
          <w:rFonts w:ascii="Arial Narrow" w:hAnsi="Arial Narrow"/>
          <w:szCs w:val="22"/>
          <w:u w:val="dotted"/>
        </w:rPr>
        <w:tab/>
      </w:r>
    </w:p>
    <w:p w:rsidR="00F015ED" w:rsidRDefault="00F015ED" w:rsidP="006530DF">
      <w:pPr>
        <w:tabs>
          <w:tab w:val="left" w:pos="2160"/>
          <w:tab w:val="left" w:pos="3600"/>
          <w:tab w:val="right" w:pos="9540"/>
        </w:tabs>
        <w:rPr>
          <w:rFonts w:ascii="Arial Narrow" w:hAnsi="Arial Narrow"/>
          <w:szCs w:val="22"/>
          <w:u w:val="dotted"/>
        </w:rPr>
      </w:pPr>
    </w:p>
    <w:p w:rsidR="006530DF" w:rsidRPr="006530DF" w:rsidRDefault="006530DF" w:rsidP="006530DF">
      <w:pPr>
        <w:numPr>
          <w:ilvl w:val="0"/>
          <w:numId w:val="38"/>
        </w:numPr>
        <w:tabs>
          <w:tab w:val="left" w:pos="2160"/>
          <w:tab w:val="left" w:pos="3600"/>
          <w:tab w:val="right" w:pos="9540"/>
        </w:tabs>
        <w:spacing w:after="120"/>
        <w:rPr>
          <w:rFonts w:ascii="Arial Narrow" w:hAnsi="Arial Narrow"/>
          <w:szCs w:val="22"/>
        </w:rPr>
      </w:pPr>
      <w:r w:rsidRPr="006530DF">
        <w:rPr>
          <w:rFonts w:ascii="Arial Narrow" w:hAnsi="Arial Narrow"/>
          <w:szCs w:val="22"/>
        </w:rPr>
        <w:t>Branche:</w:t>
      </w:r>
      <w:r w:rsidRPr="006530DF">
        <w:rPr>
          <w:rFonts w:ascii="Arial Narrow" w:hAnsi="Arial Narrow"/>
          <w:szCs w:val="22"/>
        </w:rPr>
        <w:tab/>
      </w:r>
      <w:r w:rsidRPr="006530DF">
        <w:rPr>
          <w:rFonts w:ascii="Arial Narrow" w:hAnsi="Arial Narrow"/>
          <w:szCs w:val="22"/>
        </w:rPr>
        <w:tab/>
      </w:r>
      <w:r w:rsidRPr="006530DF">
        <w:rPr>
          <w:rFonts w:ascii="Arial Narrow" w:hAnsi="Arial Narrow"/>
          <w:szCs w:val="22"/>
          <w:u w:val="dotted"/>
        </w:rPr>
        <w:tab/>
      </w:r>
    </w:p>
    <w:p w:rsidR="006530DF" w:rsidRPr="00D23F43" w:rsidRDefault="006530DF" w:rsidP="006530DF">
      <w:pPr>
        <w:tabs>
          <w:tab w:val="left" w:pos="2160"/>
          <w:tab w:val="left" w:pos="3600"/>
          <w:tab w:val="right" w:pos="9540"/>
        </w:tabs>
        <w:rPr>
          <w:rFonts w:ascii="Arial Narrow" w:hAnsi="Arial Narrow"/>
          <w:szCs w:val="22"/>
          <w:u w:val="dotted"/>
        </w:rPr>
      </w:pPr>
    </w:p>
    <w:p w:rsidR="00F015ED" w:rsidRPr="00D23F43" w:rsidRDefault="00F015ED" w:rsidP="00F015ED">
      <w:pPr>
        <w:numPr>
          <w:ilvl w:val="0"/>
          <w:numId w:val="38"/>
        </w:numPr>
        <w:tabs>
          <w:tab w:val="left" w:pos="2160"/>
          <w:tab w:val="left" w:pos="3600"/>
          <w:tab w:val="right" w:pos="9540"/>
        </w:tabs>
        <w:spacing w:after="120"/>
        <w:rPr>
          <w:rFonts w:ascii="Arial Narrow" w:hAnsi="Arial Narrow"/>
          <w:szCs w:val="22"/>
        </w:rPr>
      </w:pPr>
      <w:r w:rsidRPr="00D23F43">
        <w:rPr>
          <w:rFonts w:ascii="Arial Narrow" w:hAnsi="Arial Narrow"/>
          <w:szCs w:val="22"/>
        </w:rPr>
        <w:t>Berufsfachschule:</w:t>
      </w:r>
      <w:r w:rsidRPr="00D23F43">
        <w:rPr>
          <w:rFonts w:ascii="Arial Narrow" w:hAnsi="Arial Narrow"/>
          <w:szCs w:val="22"/>
        </w:rPr>
        <w:tab/>
        <w:t>Name:</w:t>
      </w:r>
      <w:r w:rsidRPr="00D23F43">
        <w:rPr>
          <w:rFonts w:ascii="Arial Narrow" w:hAnsi="Arial Narrow"/>
          <w:szCs w:val="22"/>
        </w:rPr>
        <w:tab/>
      </w:r>
      <w:r w:rsidRPr="00D23F43">
        <w:rPr>
          <w:rFonts w:ascii="Arial Narrow" w:hAnsi="Arial Narrow"/>
          <w:szCs w:val="22"/>
          <w:u w:val="dotted"/>
        </w:rPr>
        <w:tab/>
      </w:r>
    </w:p>
    <w:p w:rsidR="00F015ED" w:rsidRPr="00D23F43" w:rsidRDefault="00F015ED" w:rsidP="00F015ED">
      <w:pPr>
        <w:tabs>
          <w:tab w:val="left" w:pos="2160"/>
          <w:tab w:val="left" w:pos="3600"/>
          <w:tab w:val="right" w:pos="9540"/>
        </w:tabs>
        <w:spacing w:after="120"/>
        <w:rPr>
          <w:rFonts w:ascii="Arial Narrow" w:hAnsi="Arial Narrow"/>
          <w:szCs w:val="22"/>
        </w:rPr>
      </w:pPr>
      <w:r w:rsidRPr="00D23F43">
        <w:rPr>
          <w:rFonts w:ascii="Arial Narrow" w:hAnsi="Arial Narrow"/>
          <w:szCs w:val="22"/>
        </w:rPr>
        <w:tab/>
        <w:t>Adresse:</w:t>
      </w:r>
      <w:r w:rsidRPr="00D23F43">
        <w:rPr>
          <w:rFonts w:ascii="Arial Narrow" w:hAnsi="Arial Narrow"/>
          <w:szCs w:val="22"/>
        </w:rPr>
        <w:tab/>
      </w:r>
      <w:r w:rsidRPr="00D23F43">
        <w:rPr>
          <w:rFonts w:ascii="Arial Narrow" w:hAnsi="Arial Narrow"/>
          <w:szCs w:val="22"/>
          <w:u w:val="dotted"/>
        </w:rPr>
        <w:tab/>
      </w:r>
    </w:p>
    <w:p w:rsidR="00F015ED" w:rsidRPr="00D23F43" w:rsidRDefault="00F015ED" w:rsidP="00F015ED">
      <w:pPr>
        <w:tabs>
          <w:tab w:val="left" w:pos="2160"/>
          <w:tab w:val="left" w:pos="3600"/>
          <w:tab w:val="right" w:pos="9540"/>
        </w:tabs>
        <w:spacing w:after="120"/>
        <w:rPr>
          <w:rFonts w:ascii="Arial Narrow" w:hAnsi="Arial Narrow"/>
          <w:szCs w:val="22"/>
        </w:rPr>
      </w:pPr>
      <w:r w:rsidRPr="00D23F43">
        <w:rPr>
          <w:rFonts w:ascii="Arial Narrow" w:hAnsi="Arial Narrow"/>
          <w:szCs w:val="22"/>
        </w:rPr>
        <w:tab/>
        <w:t>PLZ/Ort:</w:t>
      </w:r>
      <w:r w:rsidRPr="00D23F43">
        <w:rPr>
          <w:rFonts w:ascii="Arial Narrow" w:hAnsi="Arial Narrow"/>
          <w:szCs w:val="22"/>
        </w:rPr>
        <w:tab/>
      </w:r>
      <w:r w:rsidRPr="00D23F43">
        <w:rPr>
          <w:rFonts w:ascii="Arial Narrow" w:hAnsi="Arial Narrow"/>
          <w:szCs w:val="22"/>
          <w:u w:val="dotted"/>
        </w:rPr>
        <w:tab/>
      </w:r>
    </w:p>
    <w:p w:rsidR="00F015ED" w:rsidRPr="00D23F43" w:rsidRDefault="00F015ED" w:rsidP="00F015ED">
      <w:pPr>
        <w:tabs>
          <w:tab w:val="left" w:pos="2160"/>
          <w:tab w:val="left" w:pos="3600"/>
          <w:tab w:val="right" w:pos="9540"/>
        </w:tabs>
        <w:spacing w:after="120"/>
        <w:rPr>
          <w:rFonts w:ascii="Arial Narrow" w:hAnsi="Arial Narrow"/>
          <w:szCs w:val="22"/>
          <w:u w:val="dotted"/>
        </w:rPr>
      </w:pPr>
      <w:r w:rsidRPr="00D23F43">
        <w:rPr>
          <w:rFonts w:ascii="Arial Narrow" w:hAnsi="Arial Narrow"/>
          <w:szCs w:val="22"/>
        </w:rPr>
        <w:tab/>
        <w:t>Telefon:</w:t>
      </w:r>
      <w:r w:rsidRPr="00D23F43">
        <w:rPr>
          <w:rFonts w:ascii="Arial Narrow" w:hAnsi="Arial Narrow"/>
          <w:szCs w:val="22"/>
        </w:rPr>
        <w:tab/>
      </w:r>
      <w:r w:rsidRPr="00D23F43">
        <w:rPr>
          <w:rFonts w:ascii="Arial Narrow" w:hAnsi="Arial Narrow"/>
          <w:szCs w:val="22"/>
          <w:u w:val="dotted"/>
        </w:rPr>
        <w:tab/>
      </w:r>
    </w:p>
    <w:p w:rsidR="00F015ED" w:rsidRPr="002D5295" w:rsidRDefault="00F015ED" w:rsidP="00F015ED">
      <w:pPr>
        <w:tabs>
          <w:tab w:val="left" w:pos="2160"/>
          <w:tab w:val="right" w:pos="9540"/>
        </w:tabs>
        <w:rPr>
          <w:rFonts w:ascii="Arial Narrow" w:hAnsi="Arial Narrow"/>
          <w:u w:val="dotted"/>
        </w:rPr>
      </w:pPr>
    </w:p>
    <w:p w:rsidR="00F015ED" w:rsidRDefault="00F015ED" w:rsidP="00F015ED">
      <w:pPr>
        <w:shd w:val="pct12" w:color="auto" w:fill="auto"/>
        <w:tabs>
          <w:tab w:val="left" w:pos="5580"/>
        </w:tabs>
        <w:ind w:right="20"/>
        <w:rPr>
          <w:rFonts w:ascii="Arial Narrow" w:hAnsi="Arial Narrow"/>
          <w:i/>
          <w:sz w:val="16"/>
          <w:szCs w:val="16"/>
        </w:rPr>
      </w:pPr>
    </w:p>
    <w:p w:rsidR="00F015ED" w:rsidRDefault="00F015ED" w:rsidP="00F015ED">
      <w:pPr>
        <w:pBdr>
          <w:bottom w:val="double" w:sz="4" w:space="1" w:color="auto"/>
        </w:pBdr>
        <w:ind w:right="20"/>
        <w:rPr>
          <w:rFonts w:ascii="Arial Narrow" w:hAnsi="Arial Narrow"/>
          <w:i/>
          <w:szCs w:val="22"/>
        </w:rPr>
      </w:pPr>
    </w:p>
    <w:p w:rsidR="00F015ED" w:rsidRPr="002D5295" w:rsidRDefault="00F015ED" w:rsidP="00F015ED">
      <w:pPr>
        <w:rPr>
          <w:rFonts w:ascii="Arial Narrow" w:hAnsi="Arial Narrow"/>
        </w:rPr>
      </w:pPr>
    </w:p>
    <w:p w:rsidR="00DF33DF" w:rsidRDefault="00DF33DF">
      <w:pPr>
        <w:pStyle w:val="Heading5"/>
        <w:spacing w:after="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Zeitpunkt</w:t>
      </w:r>
    </w:p>
    <w:p w:rsidR="006530DF" w:rsidRDefault="00DF33DF">
      <w:pPr>
        <w:pStyle w:val="BodyTextIndent"/>
        <w:ind w:left="0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Die Standortbestimmung erfolgt im Betrieb u</w:t>
      </w:r>
      <w:r w:rsidR="00FF35FB">
        <w:rPr>
          <w:rFonts w:ascii="Arial Narrow" w:hAnsi="Arial Narrow" w:cs="Arial"/>
          <w:szCs w:val="22"/>
        </w:rPr>
        <w:t>nd in der Schule im 2. Semester - frühestens Ende Mär</w:t>
      </w:r>
      <w:r w:rsidR="006530DF">
        <w:rPr>
          <w:rFonts w:ascii="Arial Narrow" w:hAnsi="Arial Narrow" w:cs="Arial"/>
          <w:szCs w:val="22"/>
        </w:rPr>
        <w:t xml:space="preserve">z </w:t>
      </w:r>
      <w:r w:rsidR="006530DF">
        <w:rPr>
          <w:rStyle w:val="FootnoteReference"/>
          <w:rFonts w:ascii="Arial Narrow" w:hAnsi="Arial Narrow" w:cs="Arial"/>
          <w:szCs w:val="22"/>
        </w:rPr>
        <w:footnoteReference w:id="1"/>
      </w:r>
      <w:r w:rsidR="006530DF">
        <w:rPr>
          <w:rFonts w:ascii="Arial Narrow" w:hAnsi="Arial Narrow" w:cs="Arial"/>
          <w:szCs w:val="22"/>
        </w:rPr>
        <w:t>.</w:t>
      </w:r>
    </w:p>
    <w:p w:rsidR="006530DF" w:rsidRPr="006530DF" w:rsidRDefault="006530DF" w:rsidP="006530DF">
      <w:pPr>
        <w:pStyle w:val="Header"/>
        <w:tabs>
          <w:tab w:val="clear" w:pos="4536"/>
          <w:tab w:val="clear" w:pos="9072"/>
          <w:tab w:val="num" w:pos="360"/>
        </w:tabs>
        <w:rPr>
          <w:rFonts w:ascii="Arial Narrow" w:hAnsi="Arial Narrow" w:cs="Arial"/>
        </w:rPr>
      </w:pPr>
    </w:p>
    <w:p w:rsidR="006530DF" w:rsidRDefault="006530DF" w:rsidP="006530DF">
      <w:pPr>
        <w:pStyle w:val="Heading5"/>
        <w:spacing w:after="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Bewertungen</w:t>
      </w:r>
    </w:p>
    <w:p w:rsidR="006530DF" w:rsidRDefault="006530DF" w:rsidP="006530DF">
      <w:pPr>
        <w:pStyle w:val="BodyTextIndent"/>
        <w:ind w:left="0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Die Zwischenevaluation setzt sich zusammen aus einer betrieblichen und einer schulischen Standortbestimmung. Die Ergebnisse der beiden Bewertungen bilden die Grundlage für den En</w:t>
      </w:r>
      <w:r>
        <w:rPr>
          <w:rFonts w:ascii="Arial Narrow" w:hAnsi="Arial Narrow" w:cs="Arial"/>
          <w:szCs w:val="22"/>
        </w:rPr>
        <w:t>t</w:t>
      </w:r>
      <w:r>
        <w:rPr>
          <w:rFonts w:ascii="Arial Narrow" w:hAnsi="Arial Narrow" w:cs="Arial"/>
          <w:szCs w:val="22"/>
        </w:rPr>
        <w:t>scheid der Vertragsparteien über den weiteren Verlauf der beruflichen Grundbildung.</w:t>
      </w:r>
    </w:p>
    <w:p w:rsidR="006530DF" w:rsidRDefault="006530DF" w:rsidP="006530DF">
      <w:pPr>
        <w:pStyle w:val="BodyTextIndent"/>
        <w:ind w:left="0"/>
        <w:rPr>
          <w:rFonts w:ascii="Arial Narrow" w:hAnsi="Arial Narrow" w:cs="Arial"/>
          <w:szCs w:val="22"/>
        </w:rPr>
      </w:pPr>
    </w:p>
    <w:p w:rsidR="006530DF" w:rsidRDefault="006530DF" w:rsidP="006530DF">
      <w:pPr>
        <w:pStyle w:val="BodyTextIndent"/>
        <w:ind w:left="0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Empfehlung aus der Zwischenevaluation:</w:t>
      </w:r>
    </w:p>
    <w:p w:rsidR="006530DF" w:rsidRDefault="006530DF" w:rsidP="006530DF">
      <w:pPr>
        <w:pStyle w:val="BodyTextIndent"/>
        <w:numPr>
          <w:ilvl w:val="0"/>
          <w:numId w:val="29"/>
        </w:num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Fortsetzung der beruflichen Grundbildung mit dem Recht, Freikurse zu belegen</w:t>
      </w:r>
    </w:p>
    <w:p w:rsidR="006530DF" w:rsidRDefault="006530DF" w:rsidP="006530DF">
      <w:pPr>
        <w:pStyle w:val="Standardtext"/>
        <w:numPr>
          <w:ilvl w:val="0"/>
          <w:numId w:val="29"/>
        </w:numPr>
        <w:spacing w:befor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Fortsetzung der beruflichen Grundbildung</w:t>
      </w:r>
    </w:p>
    <w:p w:rsidR="006530DF" w:rsidRDefault="006530DF" w:rsidP="006530DF">
      <w:pPr>
        <w:pStyle w:val="Standardtext"/>
        <w:numPr>
          <w:ilvl w:val="0"/>
          <w:numId w:val="29"/>
        </w:numPr>
        <w:spacing w:befor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Fortsetzung der beruflichen Grundbildung mit Besuch von Stützkursen</w:t>
      </w:r>
    </w:p>
    <w:p w:rsidR="006530DF" w:rsidRDefault="006530DF" w:rsidP="006530DF">
      <w:pPr>
        <w:pStyle w:val="Standardtext"/>
        <w:numPr>
          <w:ilvl w:val="0"/>
          <w:numId w:val="29"/>
        </w:numPr>
        <w:spacing w:befor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Fortsetzung und Verlängerung der b</w:t>
      </w:r>
      <w:r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ruflichen Grundbildung</w:t>
      </w:r>
    </w:p>
    <w:p w:rsidR="006530DF" w:rsidRDefault="006530DF" w:rsidP="006530DF">
      <w:pPr>
        <w:pStyle w:val="Standardtext"/>
        <w:numPr>
          <w:ilvl w:val="0"/>
          <w:numId w:val="29"/>
        </w:numPr>
        <w:spacing w:befor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Auflösung des Lehrvertrags und Abschluss eines Lehrvertrags für die 2-jährige berufliche Grundbildung</w:t>
      </w:r>
      <w:r>
        <w:rPr>
          <w:rFonts w:ascii="Arial Narrow" w:hAnsi="Arial Narrow" w:cs="Arial"/>
          <w:sz w:val="22"/>
          <w:szCs w:val="22"/>
        </w:rPr>
        <w:br/>
        <w:t>Detailhandelsassiste</w:t>
      </w:r>
      <w:r>
        <w:rPr>
          <w:rFonts w:ascii="Arial Narrow" w:hAnsi="Arial Narrow" w:cs="Arial"/>
          <w:sz w:val="22"/>
          <w:szCs w:val="22"/>
        </w:rPr>
        <w:t>n</w:t>
      </w:r>
      <w:r>
        <w:rPr>
          <w:rFonts w:ascii="Arial Narrow" w:hAnsi="Arial Narrow" w:cs="Arial"/>
          <w:sz w:val="22"/>
          <w:szCs w:val="22"/>
        </w:rPr>
        <w:t>tin/Detailhandelsassistent</w:t>
      </w:r>
    </w:p>
    <w:p w:rsidR="006530DF" w:rsidRDefault="006530DF" w:rsidP="006530DF">
      <w:pPr>
        <w:pStyle w:val="Standardtext"/>
        <w:numPr>
          <w:ilvl w:val="0"/>
          <w:numId w:val="29"/>
        </w:numPr>
        <w:spacing w:befor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Auflösung des Lehrve</w:t>
      </w:r>
      <w:r>
        <w:rPr>
          <w:rFonts w:ascii="Arial Narrow" w:hAnsi="Arial Narrow" w:cs="Arial"/>
          <w:sz w:val="22"/>
          <w:szCs w:val="22"/>
        </w:rPr>
        <w:t>r</w:t>
      </w:r>
      <w:r>
        <w:rPr>
          <w:rFonts w:ascii="Arial Narrow" w:hAnsi="Arial Narrow" w:cs="Arial"/>
          <w:sz w:val="22"/>
          <w:szCs w:val="22"/>
        </w:rPr>
        <w:t>trags.</w:t>
      </w:r>
    </w:p>
    <w:p w:rsidR="006530DF" w:rsidRDefault="006530DF" w:rsidP="006530DF">
      <w:pPr>
        <w:pStyle w:val="Header"/>
        <w:tabs>
          <w:tab w:val="clear" w:pos="4536"/>
          <w:tab w:val="clear" w:pos="9072"/>
          <w:tab w:val="num" w:pos="360"/>
        </w:tabs>
        <w:rPr>
          <w:rFonts w:ascii="Arial Narrow" w:hAnsi="Arial Narrow" w:cs="Arial"/>
        </w:rPr>
      </w:pPr>
    </w:p>
    <w:p w:rsidR="006530DF" w:rsidRDefault="006530DF" w:rsidP="006530DF">
      <w:pPr>
        <w:pStyle w:val="Heading5"/>
        <w:spacing w:after="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Durchführung</w:t>
      </w:r>
    </w:p>
    <w:p w:rsidR="006530DF" w:rsidRDefault="006530DF" w:rsidP="006530DF">
      <w:pPr>
        <w:pStyle w:val="BodyTextIndent"/>
        <w:ind w:left="0" w:right="23"/>
        <w:rPr>
          <w:rFonts w:ascii="Arial Narrow" w:hAnsi="Arial Narrow" w:cs="Arial"/>
        </w:rPr>
      </w:pPr>
      <w:r>
        <w:rPr>
          <w:rFonts w:ascii="Arial Narrow" w:hAnsi="Arial Narrow" w:cs="Arial"/>
        </w:rPr>
        <w:t>Die Berufsbildnerin/der Berufsbildner für die berufliche Praxis erstellt die betriebliche Standortb</w:t>
      </w:r>
      <w:r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stimmung auf dem vorgegebenen Formular. </w:t>
      </w:r>
      <w:r w:rsidRPr="003D426B">
        <w:rPr>
          <w:rFonts w:ascii="Arial Narrow" w:hAnsi="Arial Narrow" w:cs="Arial"/>
        </w:rPr>
        <w:t>Sie/er bespricht die Beurteilung mit der lernenden Pe</w:t>
      </w:r>
      <w:r w:rsidRPr="003D426B">
        <w:rPr>
          <w:rFonts w:ascii="Arial Narrow" w:hAnsi="Arial Narrow" w:cs="Arial"/>
        </w:rPr>
        <w:t>r</w:t>
      </w:r>
      <w:r w:rsidRPr="003D426B">
        <w:rPr>
          <w:rFonts w:ascii="Arial Narrow" w:hAnsi="Arial Narrow" w:cs="Arial"/>
        </w:rPr>
        <w:t>son und übergibt ihr in jedem Fall das von beiden Vertragsparteien unterzeichnete Original zu H</w:t>
      </w:r>
      <w:r>
        <w:rPr>
          <w:rFonts w:ascii="Arial Narrow" w:hAnsi="Arial Narrow" w:cs="Arial"/>
        </w:rPr>
        <w:t>a</w:t>
      </w:r>
      <w:r w:rsidRPr="003D426B">
        <w:rPr>
          <w:rFonts w:ascii="Arial Narrow" w:hAnsi="Arial Narrow" w:cs="Arial"/>
        </w:rPr>
        <w:t>n</w:t>
      </w:r>
      <w:r w:rsidRPr="003D426B">
        <w:rPr>
          <w:rFonts w:ascii="Arial Narrow" w:hAnsi="Arial Narrow" w:cs="Arial"/>
        </w:rPr>
        <w:t>den der Schule.</w:t>
      </w:r>
    </w:p>
    <w:p w:rsidR="006530DF" w:rsidRDefault="006530DF" w:rsidP="006530DF">
      <w:pPr>
        <w:pStyle w:val="BodyTextIndent"/>
        <w:ind w:left="0" w:right="23"/>
        <w:rPr>
          <w:rFonts w:ascii="Arial Narrow" w:hAnsi="Arial Narrow" w:cs="Arial"/>
        </w:rPr>
      </w:pPr>
      <w:r>
        <w:rPr>
          <w:rFonts w:ascii="Arial Narrow" w:hAnsi="Arial Narrow" w:cs="Arial"/>
        </w:rPr>
        <w:t>Die lernende Person vermerkt auf dem Formular, welche zwei Freikursfächer sie auswählt, für den Fall, dass sie die Bedingungen zum Besuch von Freikursen erfüllt.</w:t>
      </w:r>
    </w:p>
    <w:p w:rsidR="006530DF" w:rsidRDefault="006530DF">
      <w:pPr>
        <w:pStyle w:val="BodyTextIndent"/>
        <w:ind w:left="0"/>
        <w:rPr>
          <w:rFonts w:ascii="Arial Narrow" w:hAnsi="Arial Narrow" w:cs="Arial"/>
          <w:szCs w:val="22"/>
        </w:rPr>
      </w:pPr>
    </w:p>
    <w:p w:rsidR="006530DF" w:rsidRDefault="006530DF">
      <w:pPr>
        <w:pStyle w:val="BodyTextIndent"/>
        <w:ind w:left="0"/>
        <w:rPr>
          <w:rFonts w:ascii="Arial Narrow" w:hAnsi="Arial Narrow" w:cs="Arial"/>
          <w:szCs w:val="22"/>
        </w:rPr>
      </w:pPr>
    </w:p>
    <w:p w:rsidR="006530DF" w:rsidRDefault="006530DF">
      <w:pPr>
        <w:pStyle w:val="BodyTextIndent"/>
        <w:ind w:left="0"/>
        <w:rPr>
          <w:rFonts w:ascii="Arial Narrow" w:hAnsi="Arial Narrow" w:cs="Arial"/>
          <w:szCs w:val="22"/>
        </w:rPr>
      </w:pPr>
    </w:p>
    <w:p w:rsidR="006530DF" w:rsidRDefault="006530DF">
      <w:pPr>
        <w:pStyle w:val="BodyTextIndent"/>
        <w:ind w:left="0"/>
        <w:rPr>
          <w:rFonts w:ascii="Arial Narrow" w:hAnsi="Arial Narrow" w:cs="Arial"/>
          <w:szCs w:val="22"/>
        </w:rPr>
        <w:sectPr w:rsidR="006530DF" w:rsidSect="006530DF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6" w:h="16838" w:code="9"/>
          <w:pgMar w:top="346" w:right="924" w:bottom="357" w:left="1418" w:header="510" w:footer="284" w:gutter="0"/>
          <w:cols w:space="708"/>
          <w:titlePg/>
          <w:docGrid w:linePitch="360"/>
        </w:sectPr>
      </w:pPr>
    </w:p>
    <w:p w:rsidR="00DF33DF" w:rsidRDefault="00DF33DF">
      <w:pPr>
        <w:pStyle w:val="Heading5"/>
        <w:spacing w:after="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Fortsetzung der beruflichen Grundbildung mit Freikursfächern</w:t>
      </w:r>
    </w:p>
    <w:p w:rsidR="00DF33DF" w:rsidRDefault="00DF33DF" w:rsidP="00F015ED">
      <w:pPr>
        <w:pStyle w:val="BodyTextIndent"/>
        <w:spacing w:after="120"/>
        <w:ind w:left="0" w:right="23"/>
        <w:rPr>
          <w:rFonts w:ascii="Arial Narrow" w:hAnsi="Arial Narrow" w:cs="Arial"/>
        </w:rPr>
      </w:pPr>
      <w:r>
        <w:rPr>
          <w:rFonts w:ascii="Arial Narrow" w:hAnsi="Arial Narrow" w:cs="Arial"/>
        </w:rPr>
        <w:t>Worum geht es?</w:t>
      </w:r>
    </w:p>
    <w:p w:rsidR="00DF33DF" w:rsidRDefault="00DF33DF" w:rsidP="00F015ED">
      <w:pPr>
        <w:numPr>
          <w:ilvl w:val="0"/>
          <w:numId w:val="25"/>
        </w:numPr>
        <w:spacing w:after="120"/>
        <w:ind w:left="284" w:right="23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In der 3-jährigen beruflichen Grundbildung im Detailhandel sollen leistungsstarke Jugendliche als zusätzlichen A</w:t>
      </w:r>
      <w:r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reiz für ihren betrieblichen und schulischen Einsatz die Möglichkeit haben, bei entsprechender Eignung ab dem zweiten Bildungsjahr </w:t>
      </w:r>
      <w:r>
        <w:rPr>
          <w:rFonts w:ascii="Arial Narrow" w:hAnsi="Arial Narrow" w:cs="Arial"/>
          <w:b/>
          <w:bCs/>
        </w:rPr>
        <w:t>zwei Fächer</w:t>
      </w:r>
      <w:r>
        <w:rPr>
          <w:rFonts w:ascii="Arial Narrow" w:hAnsi="Arial Narrow" w:cs="Arial"/>
        </w:rPr>
        <w:t xml:space="preserve"> aus dem spezifischen Freikursangebot für Detailhandelsfachleute zu bel</w:t>
      </w:r>
      <w:r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>gen.</w:t>
      </w:r>
    </w:p>
    <w:p w:rsidR="00DF33DF" w:rsidRDefault="00DF33DF" w:rsidP="00F015ED">
      <w:pPr>
        <w:numPr>
          <w:ilvl w:val="0"/>
          <w:numId w:val="25"/>
        </w:numPr>
        <w:spacing w:after="120"/>
        <w:ind w:left="284" w:right="23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Freikurse zielen auf eine </w:t>
      </w:r>
      <w:r>
        <w:rPr>
          <w:rFonts w:ascii="Arial Narrow" w:hAnsi="Arial Narrow" w:cs="Arial"/>
          <w:b/>
          <w:bCs/>
        </w:rPr>
        <w:t>zusätzliche schulische Qualifikation</w:t>
      </w:r>
      <w:r>
        <w:rPr>
          <w:rFonts w:ascii="Arial Narrow" w:hAnsi="Arial Narrow" w:cs="Arial"/>
        </w:rPr>
        <w:t xml:space="preserve"> (weitergehende Kompetenzen in den Frem</w:t>
      </w:r>
      <w:r>
        <w:rPr>
          <w:rFonts w:ascii="Arial Narrow" w:hAnsi="Arial Narrow" w:cs="Arial"/>
        </w:rPr>
        <w:t>d</w:t>
      </w:r>
      <w:r>
        <w:rPr>
          <w:rFonts w:ascii="Arial Narrow" w:hAnsi="Arial Narrow" w:cs="Arial"/>
        </w:rPr>
        <w:t xml:space="preserve">sprachen mit der Option Sprachdiplome zu erwerben, in Informatik </w:t>
      </w:r>
      <w:r w:rsidR="00F66D6E">
        <w:rPr>
          <w:rFonts w:ascii="Arial Narrow" w:hAnsi="Arial Narrow" w:cs="Arial"/>
        </w:rPr>
        <w:t>mit der Möglichkeit</w:t>
      </w:r>
      <w:r>
        <w:rPr>
          <w:rFonts w:ascii="Arial Narrow" w:hAnsi="Arial Narrow" w:cs="Arial"/>
        </w:rPr>
        <w:t xml:space="preserve"> ein Informatikzertifikat </w:t>
      </w:r>
      <w:r w:rsidR="00F66D6E">
        <w:rPr>
          <w:rFonts w:ascii="Arial Narrow" w:hAnsi="Arial Narrow" w:cs="Arial"/>
        </w:rPr>
        <w:t>zu e</w:t>
      </w:r>
      <w:r w:rsidR="00F66D6E">
        <w:rPr>
          <w:rFonts w:ascii="Arial Narrow" w:hAnsi="Arial Narrow" w:cs="Arial"/>
        </w:rPr>
        <w:t>r</w:t>
      </w:r>
      <w:r w:rsidR="00F66D6E">
        <w:rPr>
          <w:rFonts w:ascii="Arial Narrow" w:hAnsi="Arial Narrow" w:cs="Arial"/>
        </w:rPr>
        <w:t>halten und in Betriebswirtschaft mit einer Be</w:t>
      </w:r>
      <w:r>
        <w:rPr>
          <w:rFonts w:ascii="Arial Narrow" w:hAnsi="Arial Narrow" w:cs="Arial"/>
        </w:rPr>
        <w:t xml:space="preserve">stätigung über </w:t>
      </w:r>
      <w:r w:rsidR="00F66D6E">
        <w:rPr>
          <w:rFonts w:ascii="Arial Narrow" w:hAnsi="Arial Narrow" w:cs="Arial"/>
        </w:rPr>
        <w:t xml:space="preserve">die </w:t>
      </w:r>
      <w:r>
        <w:rPr>
          <w:rFonts w:ascii="Arial Narrow" w:hAnsi="Arial Narrow" w:cs="Arial"/>
        </w:rPr>
        <w:t>besuchte</w:t>
      </w:r>
      <w:r w:rsidR="00F66D6E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 Themen).</w:t>
      </w:r>
    </w:p>
    <w:p w:rsidR="00DF33DF" w:rsidRDefault="00DF33DF" w:rsidP="00F015ED">
      <w:pPr>
        <w:numPr>
          <w:ilvl w:val="0"/>
          <w:numId w:val="25"/>
        </w:numPr>
        <w:spacing w:after="120"/>
        <w:ind w:left="284" w:right="23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Der Besuch der Freikurse fördert die spätere Weiterbildung der Lernenden. Freikurse haben keinen Ei</w:t>
      </w:r>
      <w:r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>fluss auf das Bestehen des Qualifikationsverfahrens. Sie werden im Notenausweis zum eidg. Fähigkeitszeugnis ausgewi</w:t>
      </w:r>
      <w:r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>sen.</w:t>
      </w:r>
    </w:p>
    <w:p w:rsidR="00DF33DF" w:rsidRDefault="00DF33DF">
      <w:pPr>
        <w:ind w:right="23"/>
        <w:rPr>
          <w:rFonts w:ascii="Arial Narrow" w:hAnsi="Arial Narrow" w:cs="Arial"/>
        </w:rPr>
      </w:pPr>
    </w:p>
    <w:p w:rsidR="00DF33DF" w:rsidRDefault="00DF33DF">
      <w:pPr>
        <w:pStyle w:val="Heading5"/>
        <w:spacing w:after="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Gesamtbeurteilung</w:t>
      </w:r>
    </w:p>
    <w:p w:rsidR="00DF33DF" w:rsidRDefault="00DF33DF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Die Berufsfachschule führt die Standortbestimmungen zu einer Gesamtbeurteilung z</w:t>
      </w:r>
      <w:r>
        <w:rPr>
          <w:rFonts w:ascii="Arial Narrow" w:hAnsi="Arial Narrow" w:cs="Arial"/>
          <w:szCs w:val="22"/>
        </w:rPr>
        <w:t>u</w:t>
      </w:r>
      <w:r>
        <w:rPr>
          <w:rFonts w:ascii="Arial Narrow" w:hAnsi="Arial Narrow" w:cs="Arial"/>
          <w:szCs w:val="22"/>
        </w:rPr>
        <w:t>sammen und spricht auf dieser Grundlage eine der folgenden Empfehlungen für den B</w:t>
      </w:r>
      <w:r>
        <w:rPr>
          <w:rFonts w:ascii="Arial Narrow" w:hAnsi="Arial Narrow" w:cs="Arial"/>
          <w:szCs w:val="22"/>
        </w:rPr>
        <w:t>e</w:t>
      </w:r>
      <w:r>
        <w:rPr>
          <w:rFonts w:ascii="Arial Narrow" w:hAnsi="Arial Narrow" w:cs="Arial"/>
          <w:szCs w:val="22"/>
        </w:rPr>
        <w:t xml:space="preserve">such der Freikurse aus: </w:t>
      </w:r>
    </w:p>
    <w:p w:rsidR="00DF33DF" w:rsidRDefault="00DF33DF">
      <w:pPr>
        <w:pStyle w:val="BodyText2"/>
        <w:jc w:val="left"/>
        <w:rPr>
          <w:rFonts w:ascii="Arial Narrow" w:hAnsi="Arial Narrow" w:cs="Arial"/>
          <w:sz w:val="16"/>
          <w:szCs w:val="16"/>
        </w:rPr>
      </w:pPr>
    </w:p>
    <w:tbl>
      <w:tblPr>
        <w:tblW w:w="95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0"/>
        <w:gridCol w:w="3780"/>
        <w:gridCol w:w="1800"/>
      </w:tblGrid>
      <w:tr w:rsidR="00DF33D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60" w:type="dxa"/>
            <w:shd w:val="clear" w:color="auto" w:fill="F3F3F3"/>
          </w:tcPr>
          <w:p w:rsidR="00DF33DF" w:rsidRDefault="00DF33DF">
            <w:pPr>
              <w:pStyle w:val="BodyTextIndent"/>
              <w:spacing w:before="40" w:after="40"/>
              <w:ind w:left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600" w:type="dxa"/>
            <w:shd w:val="clear" w:color="auto" w:fill="CCFFCC"/>
          </w:tcPr>
          <w:p w:rsidR="00DF33DF" w:rsidRDefault="00DF33DF">
            <w:pPr>
              <w:pStyle w:val="BodyTextIndent"/>
              <w:spacing w:before="40" w:after="40"/>
              <w:ind w:left="0"/>
              <w:jc w:val="center"/>
              <w:rPr>
                <w:rFonts w:ascii="Arial Narrow" w:hAnsi="Arial Narrow" w:cs="Arial"/>
                <w:b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Cs w:val="22"/>
                <w:lang w:val="de-DE"/>
              </w:rPr>
              <w:t>Betriebliche Standortbestimmung</w:t>
            </w:r>
          </w:p>
        </w:tc>
        <w:tc>
          <w:tcPr>
            <w:tcW w:w="3780" w:type="dxa"/>
            <w:shd w:val="clear" w:color="auto" w:fill="FFFF99"/>
          </w:tcPr>
          <w:p w:rsidR="00DF33DF" w:rsidRDefault="00DF33DF">
            <w:pPr>
              <w:pStyle w:val="BodyTextIndent"/>
              <w:spacing w:before="40" w:after="40"/>
              <w:ind w:left="180"/>
              <w:jc w:val="center"/>
              <w:rPr>
                <w:rFonts w:ascii="Arial Narrow" w:hAnsi="Arial Narrow" w:cs="Arial"/>
                <w:b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Cs w:val="22"/>
                <w:lang w:val="de-DE"/>
              </w:rPr>
              <w:t>Schulische Standortbestimmung</w:t>
            </w:r>
          </w:p>
        </w:tc>
        <w:tc>
          <w:tcPr>
            <w:tcW w:w="1800" w:type="dxa"/>
            <w:shd w:val="clear" w:color="auto" w:fill="FFCC99"/>
          </w:tcPr>
          <w:p w:rsidR="00DF33DF" w:rsidRDefault="00DF33DF">
            <w:pPr>
              <w:pStyle w:val="BodyTextIndent"/>
              <w:spacing w:before="40" w:after="40"/>
              <w:ind w:left="0"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Freikurse</w:t>
            </w:r>
          </w:p>
        </w:tc>
      </w:tr>
      <w:tr w:rsidR="00DF33D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60" w:type="dxa"/>
            <w:shd w:val="clear" w:color="auto" w:fill="F3F3F3"/>
          </w:tcPr>
          <w:p w:rsidR="00DF33DF" w:rsidRDefault="00DF33DF">
            <w:pPr>
              <w:pStyle w:val="BodyTextIndent"/>
              <w:spacing w:before="40" w:after="40"/>
              <w:ind w:left="0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1</w:t>
            </w:r>
          </w:p>
        </w:tc>
        <w:tc>
          <w:tcPr>
            <w:tcW w:w="3600" w:type="dxa"/>
            <w:shd w:val="clear" w:color="auto" w:fill="CCFFCC"/>
          </w:tcPr>
          <w:p w:rsidR="00DF33DF" w:rsidRDefault="00DF33DF">
            <w:pPr>
              <w:pStyle w:val="BodyTextIndent"/>
              <w:spacing w:before="40" w:after="40"/>
              <w:ind w:left="0"/>
              <w:jc w:val="center"/>
              <w:rPr>
                <w:rFonts w:ascii="Arial Narrow" w:hAnsi="Arial Narrow" w:cs="Arial"/>
                <w:color w:val="008000"/>
                <w:szCs w:val="22"/>
                <w:lang w:val="de-DE"/>
              </w:rPr>
            </w:pPr>
            <w:r>
              <w:rPr>
                <w:rFonts w:ascii="Arial Narrow" w:hAnsi="Arial Narrow" w:cs="Arial"/>
                <w:color w:val="008000"/>
                <w:szCs w:val="22"/>
                <w:lang w:val="de-DE"/>
              </w:rPr>
              <w:t>15 Punkte und mehr</w:t>
            </w:r>
          </w:p>
        </w:tc>
        <w:tc>
          <w:tcPr>
            <w:tcW w:w="3780" w:type="dxa"/>
            <w:shd w:val="clear" w:color="auto" w:fill="FFFF99"/>
          </w:tcPr>
          <w:p w:rsidR="00DF33DF" w:rsidRDefault="00DF33DF">
            <w:pPr>
              <w:pStyle w:val="BodyTextIndent"/>
              <w:spacing w:before="40" w:after="40"/>
              <w:ind w:left="180"/>
              <w:jc w:val="center"/>
              <w:rPr>
                <w:rFonts w:ascii="Arial Narrow" w:hAnsi="Arial Narrow" w:cs="Arial"/>
                <w:color w:val="008000"/>
                <w:szCs w:val="22"/>
                <w:lang w:val="de-DE"/>
              </w:rPr>
            </w:pPr>
            <w:r>
              <w:rPr>
                <w:rFonts w:ascii="Arial Narrow" w:hAnsi="Arial Narrow" w:cs="Arial"/>
                <w:color w:val="008000"/>
                <w:szCs w:val="22"/>
                <w:lang w:val="de-DE"/>
              </w:rPr>
              <w:t>4.8 und mehr</w:t>
            </w:r>
          </w:p>
        </w:tc>
        <w:tc>
          <w:tcPr>
            <w:tcW w:w="1800" w:type="dxa"/>
            <w:shd w:val="clear" w:color="auto" w:fill="FFCC99"/>
          </w:tcPr>
          <w:p w:rsidR="00DF33DF" w:rsidRDefault="00DF33DF">
            <w:pPr>
              <w:pStyle w:val="BodyTextIndent"/>
              <w:spacing w:before="40" w:after="40"/>
              <w:ind w:left="0"/>
              <w:jc w:val="center"/>
              <w:rPr>
                <w:rFonts w:ascii="Arial Narrow" w:hAnsi="Arial Narrow" w:cs="Arial"/>
                <w:color w:val="008000"/>
                <w:szCs w:val="22"/>
              </w:rPr>
            </w:pPr>
            <w:r>
              <w:rPr>
                <w:rFonts w:ascii="Arial Narrow" w:hAnsi="Arial Narrow" w:cs="Arial"/>
                <w:color w:val="008000"/>
                <w:szCs w:val="22"/>
              </w:rPr>
              <w:t>ja</w:t>
            </w:r>
          </w:p>
        </w:tc>
      </w:tr>
      <w:tr w:rsidR="00DF33D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60" w:type="dxa"/>
            <w:shd w:val="clear" w:color="auto" w:fill="F3F3F3"/>
          </w:tcPr>
          <w:p w:rsidR="00DF33DF" w:rsidRDefault="00DF33DF">
            <w:pPr>
              <w:pStyle w:val="BodyTextIndent"/>
              <w:spacing w:before="40" w:after="40"/>
              <w:ind w:left="0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2</w:t>
            </w:r>
          </w:p>
        </w:tc>
        <w:tc>
          <w:tcPr>
            <w:tcW w:w="3600" w:type="dxa"/>
            <w:shd w:val="clear" w:color="auto" w:fill="CCFFCC"/>
          </w:tcPr>
          <w:p w:rsidR="00DF33DF" w:rsidRDefault="00DF33DF">
            <w:pPr>
              <w:pStyle w:val="BodyTextIndent"/>
              <w:spacing w:before="40" w:after="40"/>
              <w:ind w:left="0"/>
              <w:jc w:val="center"/>
              <w:rPr>
                <w:rFonts w:ascii="Arial Narrow" w:hAnsi="Arial Narrow" w:cs="Arial"/>
                <w:color w:val="008000"/>
                <w:szCs w:val="22"/>
              </w:rPr>
            </w:pPr>
            <w:r>
              <w:rPr>
                <w:rFonts w:ascii="Arial Narrow" w:hAnsi="Arial Narrow" w:cs="Arial"/>
                <w:color w:val="008000"/>
                <w:szCs w:val="22"/>
                <w:lang w:val="de-DE"/>
              </w:rPr>
              <w:t xml:space="preserve">15 Punkte und mehr </w:t>
            </w:r>
          </w:p>
        </w:tc>
        <w:tc>
          <w:tcPr>
            <w:tcW w:w="3780" w:type="dxa"/>
            <w:shd w:val="clear" w:color="auto" w:fill="FFFF99"/>
          </w:tcPr>
          <w:p w:rsidR="00DF33DF" w:rsidRDefault="00DF33DF">
            <w:pPr>
              <w:pStyle w:val="BodyTextIndent"/>
              <w:spacing w:before="40" w:after="40"/>
              <w:ind w:left="180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  <w:r>
              <w:rPr>
                <w:rFonts w:ascii="Arial Narrow" w:hAnsi="Arial Narrow" w:cs="Arial"/>
                <w:color w:val="FF0000"/>
                <w:szCs w:val="22"/>
              </w:rPr>
              <w:t>weniger als 4.8</w:t>
            </w:r>
          </w:p>
        </w:tc>
        <w:tc>
          <w:tcPr>
            <w:tcW w:w="1800" w:type="dxa"/>
            <w:shd w:val="clear" w:color="auto" w:fill="FFCC99"/>
          </w:tcPr>
          <w:p w:rsidR="00DF33DF" w:rsidRDefault="00DF33DF">
            <w:pPr>
              <w:pStyle w:val="BodyTextIndent"/>
              <w:spacing w:before="40" w:after="40"/>
              <w:ind w:left="0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  <w:r>
              <w:rPr>
                <w:rFonts w:ascii="Arial Narrow" w:hAnsi="Arial Narrow" w:cs="Arial"/>
                <w:color w:val="FF0000"/>
                <w:szCs w:val="22"/>
              </w:rPr>
              <w:t>nein</w:t>
            </w:r>
          </w:p>
        </w:tc>
      </w:tr>
      <w:tr w:rsidR="00DF33D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60" w:type="dxa"/>
            <w:shd w:val="clear" w:color="auto" w:fill="F3F3F3"/>
          </w:tcPr>
          <w:p w:rsidR="00DF33DF" w:rsidRDefault="00DF33DF">
            <w:pPr>
              <w:pStyle w:val="BodyTextIndent"/>
              <w:spacing w:before="40" w:after="40"/>
              <w:ind w:left="0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3</w:t>
            </w:r>
          </w:p>
        </w:tc>
        <w:tc>
          <w:tcPr>
            <w:tcW w:w="3600" w:type="dxa"/>
            <w:shd w:val="clear" w:color="auto" w:fill="CCFFCC"/>
          </w:tcPr>
          <w:p w:rsidR="00DF33DF" w:rsidRDefault="00DF33DF">
            <w:pPr>
              <w:pStyle w:val="BodyTextIndent"/>
              <w:spacing w:before="40" w:after="40"/>
              <w:ind w:left="0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  <w:r>
              <w:rPr>
                <w:rFonts w:ascii="Arial Narrow" w:hAnsi="Arial Narrow" w:cs="Arial"/>
                <w:color w:val="FF0000"/>
                <w:szCs w:val="22"/>
              </w:rPr>
              <w:t>weniger als 15 Punkte</w:t>
            </w:r>
          </w:p>
        </w:tc>
        <w:tc>
          <w:tcPr>
            <w:tcW w:w="3780" w:type="dxa"/>
            <w:shd w:val="clear" w:color="auto" w:fill="FFFF99"/>
          </w:tcPr>
          <w:p w:rsidR="00DF33DF" w:rsidRDefault="00DF33DF">
            <w:pPr>
              <w:pStyle w:val="BodyTextIndent"/>
              <w:spacing w:before="40" w:after="40"/>
              <w:ind w:left="180"/>
              <w:jc w:val="center"/>
              <w:rPr>
                <w:rFonts w:ascii="Arial Narrow" w:hAnsi="Arial Narrow" w:cs="Arial"/>
                <w:color w:val="008000"/>
                <w:szCs w:val="22"/>
              </w:rPr>
            </w:pPr>
            <w:r>
              <w:rPr>
                <w:rFonts w:ascii="Arial Narrow" w:hAnsi="Arial Narrow" w:cs="Arial"/>
                <w:color w:val="008000"/>
                <w:szCs w:val="22"/>
              </w:rPr>
              <w:t>4.8 und mehr</w:t>
            </w:r>
          </w:p>
        </w:tc>
        <w:tc>
          <w:tcPr>
            <w:tcW w:w="1800" w:type="dxa"/>
            <w:shd w:val="clear" w:color="auto" w:fill="FFCC99"/>
          </w:tcPr>
          <w:p w:rsidR="00DF33DF" w:rsidRDefault="00DF33DF">
            <w:pPr>
              <w:pStyle w:val="BodyTextIndent"/>
              <w:spacing w:before="40" w:after="40"/>
              <w:ind w:left="0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  <w:r>
              <w:rPr>
                <w:rFonts w:ascii="Arial Narrow" w:hAnsi="Arial Narrow" w:cs="Arial"/>
                <w:color w:val="FF0000"/>
                <w:szCs w:val="22"/>
              </w:rPr>
              <w:t>nein</w:t>
            </w:r>
          </w:p>
        </w:tc>
      </w:tr>
      <w:tr w:rsidR="00DF33D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60" w:type="dxa"/>
            <w:shd w:val="clear" w:color="auto" w:fill="F3F3F3"/>
          </w:tcPr>
          <w:p w:rsidR="00DF33DF" w:rsidRDefault="00DF33DF">
            <w:pPr>
              <w:pStyle w:val="BodyTextIndent"/>
              <w:spacing w:before="40" w:after="40"/>
              <w:ind w:left="0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4</w:t>
            </w:r>
          </w:p>
        </w:tc>
        <w:tc>
          <w:tcPr>
            <w:tcW w:w="3600" w:type="dxa"/>
            <w:shd w:val="clear" w:color="auto" w:fill="CCFFCC"/>
          </w:tcPr>
          <w:p w:rsidR="00DF33DF" w:rsidRDefault="00DF33DF">
            <w:pPr>
              <w:pStyle w:val="BodyTextIndent"/>
              <w:spacing w:before="40" w:after="40"/>
              <w:ind w:left="0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  <w:r>
              <w:rPr>
                <w:rFonts w:ascii="Arial Narrow" w:hAnsi="Arial Narrow" w:cs="Arial"/>
                <w:color w:val="FF0000"/>
                <w:szCs w:val="22"/>
              </w:rPr>
              <w:t>weniger als 15 Punkte</w:t>
            </w:r>
          </w:p>
        </w:tc>
        <w:tc>
          <w:tcPr>
            <w:tcW w:w="3780" w:type="dxa"/>
            <w:shd w:val="clear" w:color="auto" w:fill="FFFF99"/>
          </w:tcPr>
          <w:p w:rsidR="00DF33DF" w:rsidRDefault="00DF33DF">
            <w:pPr>
              <w:pStyle w:val="BodyTextIndent"/>
              <w:spacing w:before="40" w:after="40"/>
              <w:ind w:left="180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  <w:r>
              <w:rPr>
                <w:rFonts w:ascii="Arial Narrow" w:hAnsi="Arial Narrow" w:cs="Arial"/>
                <w:color w:val="FF0000"/>
                <w:szCs w:val="22"/>
              </w:rPr>
              <w:t>weniger als 4.8</w:t>
            </w:r>
          </w:p>
        </w:tc>
        <w:tc>
          <w:tcPr>
            <w:tcW w:w="1800" w:type="dxa"/>
            <w:shd w:val="clear" w:color="auto" w:fill="FFCC99"/>
          </w:tcPr>
          <w:p w:rsidR="00DF33DF" w:rsidRDefault="00DF33DF">
            <w:pPr>
              <w:pStyle w:val="BodyTextIndent"/>
              <w:spacing w:before="40" w:after="40"/>
              <w:ind w:left="0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  <w:r>
              <w:rPr>
                <w:rFonts w:ascii="Arial Narrow" w:hAnsi="Arial Narrow" w:cs="Arial"/>
                <w:color w:val="FF0000"/>
                <w:szCs w:val="22"/>
              </w:rPr>
              <w:t>nein</w:t>
            </w:r>
          </w:p>
        </w:tc>
      </w:tr>
    </w:tbl>
    <w:p w:rsidR="00DF33DF" w:rsidRDefault="00DF33DF">
      <w:pPr>
        <w:pStyle w:val="BodyTextIndent"/>
        <w:ind w:left="0" w:right="-468"/>
        <w:rPr>
          <w:rFonts w:ascii="Arial Narrow" w:hAnsi="Arial Narrow" w:cs="Arial"/>
          <w:sz w:val="16"/>
          <w:szCs w:val="16"/>
        </w:rPr>
      </w:pPr>
    </w:p>
    <w:p w:rsidR="00DF33DF" w:rsidRDefault="00DF33DF">
      <w:pPr>
        <w:pStyle w:val="BodyTextIndent"/>
        <w:ind w:left="0" w:right="23"/>
        <w:rPr>
          <w:rFonts w:ascii="Arial Narrow" w:hAnsi="Arial Narrow" w:cs="Arial"/>
          <w:i/>
          <w:szCs w:val="22"/>
        </w:rPr>
      </w:pPr>
      <w:r>
        <w:rPr>
          <w:rFonts w:ascii="Arial Narrow" w:hAnsi="Arial Narrow" w:cs="Arial"/>
          <w:szCs w:val="22"/>
        </w:rPr>
        <w:t>Die lernende Person hat bei Erreichen der notwendigen Durchschnittswerte in Schule und berufl</w:t>
      </w:r>
      <w:r>
        <w:rPr>
          <w:rFonts w:ascii="Arial Narrow" w:hAnsi="Arial Narrow" w:cs="Arial"/>
          <w:szCs w:val="22"/>
        </w:rPr>
        <w:t>i</w:t>
      </w:r>
      <w:r>
        <w:rPr>
          <w:rFonts w:ascii="Arial Narrow" w:hAnsi="Arial Narrow" w:cs="Arial"/>
          <w:szCs w:val="22"/>
        </w:rPr>
        <w:t>cher Praxis das Recht, aber nicht die Pflicht, Freikurse zu belegen. Sie kann aus den vier mögl</w:t>
      </w:r>
      <w:r>
        <w:rPr>
          <w:rFonts w:ascii="Arial Narrow" w:hAnsi="Arial Narrow" w:cs="Arial"/>
          <w:szCs w:val="22"/>
        </w:rPr>
        <w:t>i</w:t>
      </w:r>
      <w:r>
        <w:rPr>
          <w:rFonts w:ascii="Arial Narrow" w:hAnsi="Arial Narrow" w:cs="Arial"/>
          <w:szCs w:val="22"/>
        </w:rPr>
        <w:t>chen Fächern zwei aussuchen. Hat sie sich für den Besuch von Freiku</w:t>
      </w:r>
      <w:r>
        <w:rPr>
          <w:rFonts w:ascii="Arial Narrow" w:hAnsi="Arial Narrow" w:cs="Arial"/>
          <w:szCs w:val="22"/>
        </w:rPr>
        <w:t>r</w:t>
      </w:r>
      <w:r>
        <w:rPr>
          <w:rFonts w:ascii="Arial Narrow" w:hAnsi="Arial Narrow" w:cs="Arial"/>
          <w:szCs w:val="22"/>
        </w:rPr>
        <w:t>sen qualifiziert und entschieden, ist sie verpflichtet, den entsprechenden Unterricht während mindestens eines Jahres zu bes</w:t>
      </w:r>
      <w:r>
        <w:rPr>
          <w:rFonts w:ascii="Arial Narrow" w:hAnsi="Arial Narrow" w:cs="Arial"/>
          <w:szCs w:val="22"/>
        </w:rPr>
        <w:t>u</w:t>
      </w:r>
      <w:r>
        <w:rPr>
          <w:rFonts w:ascii="Arial Narrow" w:hAnsi="Arial Narrow" w:cs="Arial"/>
          <w:szCs w:val="22"/>
        </w:rPr>
        <w:t>chen.</w:t>
      </w:r>
    </w:p>
    <w:p w:rsidR="00DF33DF" w:rsidRDefault="00F015ED">
      <w:pPr>
        <w:pStyle w:val="Heading5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br w:type="page"/>
      </w:r>
      <w:r w:rsidR="00DF33DF">
        <w:rPr>
          <w:rFonts w:ascii="Arial Narrow" w:hAnsi="Arial Narrow" w:cs="Arial"/>
          <w:sz w:val="24"/>
        </w:rPr>
        <w:lastRenderedPageBreak/>
        <w:t>Detailhandelsfachfrau / Detailhandelsfachmann</w:t>
      </w:r>
    </w:p>
    <w:p w:rsidR="00DF33DF" w:rsidRDefault="00DF33DF">
      <w:pPr>
        <w:pStyle w:val="Heading5"/>
        <w:rPr>
          <w:rFonts w:ascii="Arial Narrow" w:hAnsi="Arial Narrow" w:cs="Arial"/>
          <w:bCs w:val="0"/>
          <w:color w:val="000080"/>
          <w:spacing w:val="20"/>
          <w:sz w:val="28"/>
          <w:szCs w:val="28"/>
        </w:rPr>
      </w:pPr>
      <w:r>
        <w:rPr>
          <w:rFonts w:ascii="Arial Narrow" w:hAnsi="Arial Narrow" w:cs="Arial"/>
          <w:b w:val="0"/>
          <w:bCs w:val="0"/>
          <w:color w:val="000080"/>
          <w:spacing w:val="20"/>
          <w:sz w:val="28"/>
          <w:szCs w:val="28"/>
        </w:rPr>
        <w:t>Formular</w:t>
      </w:r>
      <w:r>
        <w:rPr>
          <w:rFonts w:ascii="Arial Narrow" w:hAnsi="Arial Narrow" w:cs="Arial"/>
          <w:bCs w:val="0"/>
          <w:color w:val="000080"/>
          <w:spacing w:val="20"/>
          <w:sz w:val="28"/>
          <w:szCs w:val="28"/>
        </w:rPr>
        <w:t xml:space="preserve"> Standortbestimmung im Lehrbetrieb</w:t>
      </w:r>
    </w:p>
    <w:p w:rsidR="00DF33DF" w:rsidRDefault="00DF33DF">
      <w:pPr>
        <w:pStyle w:val="Heading5"/>
        <w:rPr>
          <w:rFonts w:ascii="Arial Narrow" w:hAnsi="Arial Narrow" w:cs="Arial"/>
          <w:bCs w:val="0"/>
          <w:spacing w:val="2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F33DF" w:rsidRPr="006530DF" w:rsidTr="006530D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0065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DF33DF" w:rsidRPr="006530DF" w:rsidRDefault="00DF33DF">
            <w:pPr>
              <w:pStyle w:val="BodyTextIndent"/>
              <w:spacing w:before="20" w:after="20"/>
              <w:ind w:left="0"/>
              <w:rPr>
                <w:rFonts w:ascii="Arial Narrow" w:hAnsi="Arial Narrow" w:cs="Arial"/>
                <w:b/>
                <w:sz w:val="20"/>
                <w:szCs w:val="22"/>
                <w:highlight w:val="lightGray"/>
              </w:rPr>
            </w:pPr>
            <w:r w:rsidRPr="006530DF">
              <w:rPr>
                <w:rFonts w:ascii="Arial Narrow" w:hAnsi="Arial Narrow" w:cs="Arial"/>
                <w:b/>
                <w:sz w:val="20"/>
                <w:szCs w:val="22"/>
                <w:highlight w:val="lightGray"/>
              </w:rPr>
              <w:t>Berufliche Praxis</w:t>
            </w:r>
          </w:p>
          <w:p w:rsidR="00DF33DF" w:rsidRPr="006530DF" w:rsidRDefault="00DF33DF">
            <w:pPr>
              <w:spacing w:before="20" w:after="20"/>
              <w:ind w:right="72"/>
              <w:rPr>
                <w:rFonts w:ascii="Arial Narrow" w:hAnsi="Arial Narrow" w:cs="Arial"/>
                <w:b/>
                <w:bCs/>
                <w:sz w:val="20"/>
              </w:rPr>
            </w:pPr>
            <w:r w:rsidRPr="006530DF">
              <w:rPr>
                <w:rFonts w:ascii="Arial Narrow" w:hAnsi="Arial Narrow" w:cs="Arial"/>
                <w:sz w:val="20"/>
                <w:szCs w:val="22"/>
                <w:highlight w:val="lightGray"/>
              </w:rPr>
              <w:t xml:space="preserve">Die betriebliche Standortbestimmung erfolgt aufgrund der Leistungen in den ersten </w:t>
            </w:r>
            <w:r w:rsidR="006530DF" w:rsidRPr="006530DF">
              <w:rPr>
                <w:rFonts w:ascii="Arial Narrow" w:hAnsi="Arial Narrow" w:cs="Arial"/>
                <w:sz w:val="20"/>
                <w:szCs w:val="22"/>
                <w:highlight w:val="lightGray"/>
              </w:rPr>
              <w:br/>
            </w:r>
            <w:r w:rsidRPr="006530DF">
              <w:rPr>
                <w:rFonts w:ascii="Arial Narrow" w:hAnsi="Arial Narrow" w:cs="Arial"/>
                <w:sz w:val="20"/>
                <w:szCs w:val="22"/>
                <w:highlight w:val="lightGray"/>
              </w:rPr>
              <w:t>sieben bis neun Monaten der beruflichen Grun</w:t>
            </w:r>
            <w:r w:rsidRPr="006530DF">
              <w:rPr>
                <w:rFonts w:ascii="Arial Narrow" w:hAnsi="Arial Narrow" w:cs="Arial"/>
                <w:sz w:val="20"/>
                <w:szCs w:val="22"/>
                <w:highlight w:val="lightGray"/>
              </w:rPr>
              <w:t>d</w:t>
            </w:r>
            <w:r w:rsidRPr="006530DF">
              <w:rPr>
                <w:rFonts w:ascii="Arial Narrow" w:hAnsi="Arial Narrow" w:cs="Arial"/>
                <w:sz w:val="20"/>
                <w:szCs w:val="22"/>
                <w:highlight w:val="lightGray"/>
              </w:rPr>
              <w:t>bildung.</w:t>
            </w:r>
            <w:r w:rsidRPr="006530DF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</w:tc>
      </w:tr>
    </w:tbl>
    <w:p w:rsidR="006530DF" w:rsidRPr="006530DF" w:rsidRDefault="006530DF" w:rsidP="008A0999">
      <w:pPr>
        <w:pStyle w:val="BodyTextIndent"/>
        <w:spacing w:before="20" w:after="20"/>
        <w:ind w:left="0"/>
        <w:rPr>
          <w:rFonts w:ascii="Arial Narrow" w:hAnsi="Arial Narrow" w:cs="Arial"/>
          <w:b/>
          <w:bCs/>
          <w:sz w:val="20"/>
          <w:szCs w:val="22"/>
        </w:rPr>
        <w:sectPr w:rsidR="006530DF" w:rsidRPr="006530DF" w:rsidSect="006530DF">
          <w:footnotePr>
            <w:pos w:val="beneathText"/>
            <w:numStart w:val="2"/>
          </w:footnotePr>
          <w:type w:val="continuous"/>
          <w:pgSz w:w="11906" w:h="16838" w:code="9"/>
          <w:pgMar w:top="346" w:right="924" w:bottom="357" w:left="1418" w:header="510" w:footer="284" w:gutter="0"/>
          <w:cols w:space="708"/>
          <w:titlePg/>
          <w:docGrid w:linePitch="360"/>
        </w:sect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992"/>
        <w:gridCol w:w="992"/>
        <w:gridCol w:w="993"/>
        <w:gridCol w:w="1134"/>
      </w:tblGrid>
      <w:tr w:rsidR="00497D48" w:rsidRPr="006530DF" w:rsidTr="006530D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 w:rsidP="008A0999">
            <w:pPr>
              <w:pStyle w:val="BodyTextIndent"/>
              <w:spacing w:before="20" w:after="20"/>
              <w:ind w:left="0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/>
                <w:bCs/>
                <w:sz w:val="20"/>
                <w:szCs w:val="22"/>
              </w:rPr>
              <w:t>Fach-, Methoden-</w:t>
            </w:r>
            <w:r w:rsidR="008A0999" w:rsidRPr="006530DF">
              <w:rPr>
                <w:rFonts w:ascii="Arial Narrow" w:hAnsi="Arial Narrow" w:cs="Arial"/>
                <w:b/>
                <w:bCs/>
                <w:sz w:val="20"/>
                <w:szCs w:val="22"/>
              </w:rPr>
              <w:t>,</w:t>
            </w:r>
            <w:r w:rsidRPr="006530DF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Sozial- und Selbstkompetenzen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 w:rsidP="00C962E1">
            <w:pPr>
              <w:spacing w:after="20"/>
              <w:ind w:left="34"/>
              <w:rPr>
                <w:rFonts w:ascii="Arial Narrow" w:hAnsi="Arial Narrow"/>
                <w:b/>
                <w:sz w:val="20"/>
                <w:szCs w:val="22"/>
              </w:rPr>
            </w:pPr>
            <w:r w:rsidRPr="006530DF">
              <w:rPr>
                <w:rFonts w:ascii="Arial Narrow" w:hAnsi="Arial Narrow"/>
                <w:b/>
                <w:sz w:val="20"/>
                <w:szCs w:val="22"/>
              </w:rPr>
              <w:t>Punkte ma</w:t>
            </w:r>
            <w:r w:rsidRPr="006530DF">
              <w:rPr>
                <w:rFonts w:ascii="Arial Narrow" w:hAnsi="Arial Narrow"/>
                <w:b/>
                <w:sz w:val="20"/>
                <w:szCs w:val="22"/>
              </w:rPr>
              <w:t>x</w:t>
            </w:r>
            <w:r w:rsidRPr="006530DF">
              <w:rPr>
                <w:rFonts w:ascii="Arial Narrow" w:hAnsi="Arial Narrow"/>
                <w:b/>
                <w:sz w:val="20"/>
                <w:szCs w:val="22"/>
              </w:rPr>
              <w:t>.</w:t>
            </w:r>
          </w:p>
          <w:p w:rsidR="00497D48" w:rsidRPr="006530DF" w:rsidRDefault="00497D48" w:rsidP="00C962E1">
            <w:pPr>
              <w:spacing w:before="20" w:after="20"/>
              <w:ind w:left="34" w:right="-57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6530DF">
              <w:rPr>
                <w:rFonts w:ascii="Arial Narrow" w:hAnsi="Arial Narrow"/>
                <w:sz w:val="18"/>
                <w:szCs w:val="22"/>
              </w:rPr>
              <w:t xml:space="preserve">(Es sind nur </w:t>
            </w:r>
            <w:r w:rsidRPr="006530DF">
              <w:rPr>
                <w:rFonts w:ascii="Arial Narrow" w:hAnsi="Arial Narrow"/>
                <w:bCs/>
                <w:sz w:val="18"/>
                <w:szCs w:val="22"/>
              </w:rPr>
              <w:t>ganze Pun</w:t>
            </w:r>
            <w:r w:rsidRPr="006530DF">
              <w:rPr>
                <w:rFonts w:ascii="Arial Narrow" w:hAnsi="Arial Narrow"/>
                <w:bCs/>
                <w:sz w:val="18"/>
                <w:szCs w:val="22"/>
              </w:rPr>
              <w:t>k</w:t>
            </w:r>
            <w:r w:rsidRPr="006530DF">
              <w:rPr>
                <w:rFonts w:ascii="Arial Narrow" w:hAnsi="Arial Narrow"/>
                <w:bCs/>
                <w:sz w:val="18"/>
                <w:szCs w:val="22"/>
              </w:rPr>
              <w:t>te möglich</w:t>
            </w:r>
            <w:r w:rsidR="006530DF" w:rsidRPr="006530DF">
              <w:rPr>
                <w:rFonts w:ascii="Arial Narrow" w:hAnsi="Arial Narrow"/>
                <w:bCs/>
                <w:sz w:val="18"/>
                <w:szCs w:val="22"/>
              </w:rPr>
              <w:t>.</w:t>
            </w:r>
            <w:r w:rsidRPr="006530DF">
              <w:rPr>
                <w:rFonts w:ascii="Arial Narrow" w:hAnsi="Arial Narrow"/>
                <w:bCs/>
                <w:sz w:val="18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 w:rsidP="006530DF">
            <w:pPr>
              <w:spacing w:before="20" w:after="20"/>
              <w:ind w:left="-92" w:right="-108"/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 w:rsidRPr="006530DF">
              <w:rPr>
                <w:rFonts w:ascii="Arial Narrow" w:hAnsi="Arial Narrow"/>
                <w:b/>
                <w:bCs/>
                <w:sz w:val="20"/>
                <w:szCs w:val="22"/>
              </w:rPr>
              <w:t>Sehr gu</w:t>
            </w:r>
            <w:r w:rsidR="006530DF" w:rsidRPr="006530DF">
              <w:rPr>
                <w:rFonts w:ascii="Arial Narrow" w:hAnsi="Arial Narrow"/>
                <w:b/>
                <w:bCs/>
                <w:sz w:val="20"/>
                <w:szCs w:val="22"/>
              </w:rPr>
              <w:t>t</w:t>
            </w:r>
            <w:r w:rsidR="006530DF" w:rsidRPr="006530DF">
              <w:rPr>
                <w:rStyle w:val="FootnoteReference"/>
                <w:rFonts w:ascii="Arial Narrow" w:hAnsi="Arial Narrow"/>
                <w:b/>
                <w:bCs/>
                <w:sz w:val="20"/>
                <w:szCs w:val="22"/>
              </w:rPr>
              <w:footnoteReference w:id="2"/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 w:rsidP="006530DF">
            <w:pPr>
              <w:spacing w:before="20" w:after="20"/>
              <w:ind w:left="-141" w:right="-108"/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6530DF">
              <w:rPr>
                <w:rFonts w:ascii="Arial Narrow" w:hAnsi="Arial Narrow"/>
                <w:b/>
                <w:bCs/>
                <w:sz w:val="20"/>
                <w:szCs w:val="22"/>
              </w:rPr>
              <w:t>Gut</w:t>
            </w:r>
            <w:r w:rsidR="006530DF" w:rsidRPr="006530DF">
              <w:rPr>
                <w:rFonts w:ascii="Arial Narrow" w:hAnsi="Arial Narrow"/>
                <w:b/>
                <w:bCs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 w:rsidP="00497D48">
            <w:pPr>
              <w:spacing w:before="20" w:after="20"/>
              <w:ind w:left="-113" w:right="-108"/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 w:rsidRPr="006530DF">
              <w:rPr>
                <w:rFonts w:ascii="Arial Narrow" w:hAnsi="Arial Narrow"/>
                <w:b/>
                <w:bCs/>
                <w:sz w:val="20"/>
                <w:szCs w:val="22"/>
              </w:rPr>
              <w:t>Gen</w:t>
            </w:r>
            <w:r w:rsidRPr="006530DF">
              <w:rPr>
                <w:rFonts w:ascii="Arial Narrow" w:hAnsi="Arial Narrow"/>
                <w:b/>
                <w:bCs/>
                <w:sz w:val="20"/>
                <w:szCs w:val="22"/>
              </w:rPr>
              <w:t>ü</w:t>
            </w:r>
            <w:r w:rsidRPr="006530DF">
              <w:rPr>
                <w:rFonts w:ascii="Arial Narrow" w:hAnsi="Arial Narrow"/>
                <w:b/>
                <w:bCs/>
                <w:sz w:val="20"/>
                <w:szCs w:val="22"/>
              </w:rPr>
              <w:t>gend</w:t>
            </w:r>
            <w:r w:rsidR="006530DF" w:rsidRPr="006530DF">
              <w:rPr>
                <w:rFonts w:ascii="Arial Narrow" w:hAnsi="Arial Narrow"/>
                <w:b/>
                <w:bCs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 w:rsidP="00497D48">
            <w:pPr>
              <w:spacing w:before="20" w:after="20"/>
              <w:ind w:left="-59" w:right="-108"/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 w:rsidRPr="006530DF">
              <w:rPr>
                <w:rFonts w:ascii="Arial Narrow" w:hAnsi="Arial Narrow"/>
                <w:b/>
                <w:bCs/>
                <w:sz w:val="20"/>
                <w:szCs w:val="22"/>
              </w:rPr>
              <w:t>Ungen</w:t>
            </w:r>
            <w:r w:rsidRPr="006530DF">
              <w:rPr>
                <w:rFonts w:ascii="Arial Narrow" w:hAnsi="Arial Narrow"/>
                <w:b/>
                <w:bCs/>
                <w:sz w:val="20"/>
                <w:szCs w:val="22"/>
              </w:rPr>
              <w:t>ü</w:t>
            </w:r>
            <w:r w:rsidRPr="006530DF">
              <w:rPr>
                <w:rFonts w:ascii="Arial Narrow" w:hAnsi="Arial Narrow"/>
                <w:b/>
                <w:bCs/>
                <w:sz w:val="20"/>
                <w:szCs w:val="22"/>
              </w:rPr>
              <w:t>gend</w:t>
            </w:r>
            <w:r w:rsidR="006530DF" w:rsidRPr="006530DF">
              <w:rPr>
                <w:rFonts w:ascii="Arial Narrow" w:hAnsi="Arial Narrow"/>
                <w:b/>
                <w:bCs/>
                <w:sz w:val="20"/>
                <w:szCs w:val="22"/>
                <w:vertAlign w:val="superscript"/>
              </w:rPr>
              <w:t>1</w:t>
            </w:r>
          </w:p>
        </w:tc>
      </w:tr>
      <w:tr w:rsidR="00497D48" w:rsidRPr="006530DF" w:rsidTr="006530DF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67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48" w:rsidRPr="006530DF" w:rsidRDefault="00497D48">
            <w:pPr>
              <w:pStyle w:val="BodyTextIndent"/>
              <w:spacing w:before="20" w:after="20"/>
              <w:ind w:left="0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48" w:rsidRPr="006530DF" w:rsidRDefault="00497D48">
            <w:pPr>
              <w:pStyle w:val="Heading4"/>
              <w:spacing w:before="20" w:after="20"/>
              <w:ind w:left="-108"/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48" w:rsidRPr="006530DF" w:rsidRDefault="00497D48">
            <w:pPr>
              <w:spacing w:before="20" w:after="20"/>
              <w:ind w:left="-92" w:right="-10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6530DF">
              <w:rPr>
                <w:rFonts w:ascii="Arial Narrow" w:hAnsi="Arial Narrow"/>
                <w:b/>
                <w:bCs/>
                <w:sz w:val="20"/>
                <w:szCs w:val="22"/>
              </w:rPr>
              <w:t>4</w:t>
            </w:r>
            <w:r w:rsidR="00881740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Punkte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48" w:rsidRPr="006530DF" w:rsidRDefault="00497D48">
            <w:pPr>
              <w:spacing w:before="20" w:after="20"/>
              <w:ind w:left="-141" w:right="-10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6530DF">
              <w:rPr>
                <w:rFonts w:ascii="Arial Narrow" w:hAnsi="Arial Narrow"/>
                <w:b/>
                <w:bCs/>
                <w:sz w:val="20"/>
                <w:szCs w:val="22"/>
              </w:rPr>
              <w:t>3</w:t>
            </w:r>
            <w:r w:rsidR="00881740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Punkte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48" w:rsidRPr="006530DF" w:rsidRDefault="00497D48">
            <w:pPr>
              <w:spacing w:before="20" w:after="20"/>
              <w:ind w:left="-113" w:right="-10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6530DF">
              <w:rPr>
                <w:rFonts w:ascii="Arial Narrow" w:hAnsi="Arial Narrow"/>
                <w:b/>
                <w:bCs/>
                <w:sz w:val="20"/>
                <w:szCs w:val="22"/>
              </w:rPr>
              <w:t>2</w:t>
            </w:r>
            <w:r w:rsidR="00881740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Punkte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97D48" w:rsidRPr="006530DF" w:rsidRDefault="00497D48">
            <w:pPr>
              <w:spacing w:before="20" w:after="20"/>
              <w:ind w:left="-59" w:right="-10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6530DF">
              <w:rPr>
                <w:rFonts w:ascii="Arial Narrow" w:hAnsi="Arial Narrow"/>
                <w:b/>
                <w:bCs/>
                <w:sz w:val="20"/>
                <w:szCs w:val="22"/>
              </w:rPr>
              <w:t>1</w:t>
            </w:r>
            <w:r w:rsidR="00881740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Punkt</w:t>
            </w:r>
          </w:p>
        </w:tc>
      </w:tr>
      <w:tr w:rsidR="00497D48" w:rsidRPr="006530DF" w:rsidTr="006530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pStyle w:val="BodyTextIndent"/>
              <w:spacing w:before="20" w:after="20"/>
              <w:ind w:left="0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Die lernende Person erkennt Kundenbedürfnisse und re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a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giert gewandt.</w:t>
            </w:r>
            <w:r w:rsidR="007472C4" w:rsidRPr="006530DF">
              <w:rPr>
                <w:rFonts w:ascii="Arial Narrow" w:hAnsi="Arial Narrow" w:cs="Arial"/>
                <w:bCs/>
                <w:sz w:val="20"/>
                <w:szCs w:val="22"/>
              </w:rPr>
              <w:t xml:space="preserve"> Sie zeichnet sich beispiel</w:t>
            </w:r>
            <w:r w:rsidR="007472C4" w:rsidRPr="006530DF">
              <w:rPr>
                <w:rFonts w:ascii="Arial Narrow" w:hAnsi="Arial Narrow" w:cs="Arial"/>
                <w:bCs/>
                <w:sz w:val="20"/>
                <w:szCs w:val="22"/>
              </w:rPr>
              <w:t>s</w:t>
            </w:r>
            <w:r w:rsidR="007472C4" w:rsidRPr="006530DF">
              <w:rPr>
                <w:rFonts w:ascii="Arial Narrow" w:hAnsi="Arial Narrow" w:cs="Arial"/>
                <w:bCs/>
                <w:sz w:val="20"/>
                <w:szCs w:val="22"/>
              </w:rPr>
              <w:t>weise aus durch</w:t>
            </w:r>
            <w:r w:rsidR="006530DF" w:rsidRPr="006530DF">
              <w:rPr>
                <w:rFonts w:ascii="Arial Narrow" w:hAnsi="Arial Narrow"/>
                <w:b/>
                <w:bCs/>
                <w:sz w:val="20"/>
                <w:szCs w:val="22"/>
                <w:vertAlign w:val="superscript"/>
              </w:rPr>
              <w:t>1</w:t>
            </w:r>
            <w:r w:rsidR="007472C4" w:rsidRPr="006530DF">
              <w:rPr>
                <w:rFonts w:ascii="Arial Narrow" w:hAnsi="Arial Narrow" w:cs="Arial"/>
                <w:bCs/>
                <w:sz w:val="20"/>
                <w:szCs w:val="22"/>
              </w:rPr>
              <w:t>:</w:t>
            </w:r>
          </w:p>
          <w:p w:rsidR="007472C4" w:rsidRPr="006530DF" w:rsidRDefault="007472C4" w:rsidP="007472C4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Offene</w:t>
            </w:r>
            <w:r w:rsidR="009E42BC">
              <w:rPr>
                <w:rFonts w:ascii="Arial Narrow" w:hAnsi="Arial Narrow" w:cs="Arial"/>
                <w:bCs/>
                <w:sz w:val="20"/>
                <w:szCs w:val="22"/>
              </w:rPr>
              <w:t>n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 xml:space="preserve"> Zugang auf Kunden</w:t>
            </w:r>
          </w:p>
          <w:p w:rsidR="007472C4" w:rsidRPr="006530DF" w:rsidRDefault="007472C4" w:rsidP="007472C4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Höflichkeit / Um</w:t>
            </w:r>
            <w:r w:rsidR="00E45930" w:rsidRPr="006530DF">
              <w:rPr>
                <w:rFonts w:ascii="Arial Narrow" w:hAnsi="Arial Narrow" w:cs="Arial"/>
                <w:bCs/>
                <w:sz w:val="20"/>
                <w:szCs w:val="22"/>
              </w:rPr>
              <w:t>g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angsformen</w:t>
            </w:r>
          </w:p>
          <w:p w:rsidR="007472C4" w:rsidRPr="006530DF" w:rsidRDefault="007472C4" w:rsidP="007472C4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Umgangssprache</w:t>
            </w:r>
          </w:p>
          <w:p w:rsidR="007472C4" w:rsidRPr="006530DF" w:rsidRDefault="007472C4" w:rsidP="007472C4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Hilfsbereitschaft</w:t>
            </w:r>
          </w:p>
          <w:p w:rsidR="007472C4" w:rsidRPr="006530DF" w:rsidRDefault="007472C4" w:rsidP="007472C4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Sicheres und freundliches Auftreten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EC3B25">
            <w:pPr>
              <w:spacing w:before="20" w:after="20"/>
              <w:ind w:left="-108" w:right="-108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92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141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113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59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497D48" w:rsidRPr="006530DF" w:rsidTr="006530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pStyle w:val="BodyTextIndent"/>
              <w:spacing w:before="20" w:after="20"/>
              <w:ind w:left="0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Die lernende Person erledigt die ihr übertragenen Arbeiten überlegt, selbständig und verantwortung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s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bewusst.</w:t>
            </w:r>
            <w:r w:rsidR="007472C4" w:rsidRPr="006530DF">
              <w:rPr>
                <w:rFonts w:ascii="Arial Narrow" w:hAnsi="Arial Narrow" w:cs="Arial"/>
                <w:bCs/>
                <w:sz w:val="20"/>
                <w:szCs w:val="22"/>
              </w:rPr>
              <w:t xml:space="preserve"> Dies zeigt sich beispielsweise in</w:t>
            </w:r>
            <w:r w:rsidR="006530DF" w:rsidRPr="006530DF">
              <w:rPr>
                <w:rFonts w:ascii="Arial Narrow" w:hAnsi="Arial Narrow"/>
                <w:b/>
                <w:bCs/>
                <w:sz w:val="20"/>
                <w:szCs w:val="22"/>
                <w:vertAlign w:val="superscript"/>
              </w:rPr>
              <w:t>1</w:t>
            </w:r>
            <w:r w:rsidR="007472C4" w:rsidRPr="006530DF">
              <w:rPr>
                <w:rFonts w:ascii="Arial Narrow" w:hAnsi="Arial Narrow" w:cs="Arial"/>
                <w:bCs/>
                <w:sz w:val="20"/>
                <w:szCs w:val="22"/>
              </w:rPr>
              <w:t>:</w:t>
            </w:r>
          </w:p>
          <w:p w:rsidR="007472C4" w:rsidRPr="006530DF" w:rsidRDefault="007472C4" w:rsidP="007472C4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Erfüllung Leistungsziele</w:t>
            </w:r>
          </w:p>
          <w:p w:rsidR="007472C4" w:rsidRPr="006530DF" w:rsidRDefault="007472C4" w:rsidP="007472C4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Eigeninitiative</w:t>
            </w:r>
          </w:p>
          <w:p w:rsidR="007472C4" w:rsidRPr="006530DF" w:rsidRDefault="007472C4" w:rsidP="007472C4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Verantwortungsbewusstsein</w:t>
            </w:r>
          </w:p>
          <w:p w:rsidR="007472C4" w:rsidRPr="006530DF" w:rsidRDefault="007472C4" w:rsidP="007472C4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Selbständigkeit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EC3B25">
            <w:pPr>
              <w:spacing w:before="20" w:after="20"/>
              <w:ind w:left="-108" w:right="-108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92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141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113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59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497D48" w:rsidRPr="006530DF" w:rsidTr="006530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pStyle w:val="BodyTextIndent"/>
              <w:spacing w:before="20" w:after="20"/>
              <w:ind w:left="0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Die lernende Person wendet vorhandene Arbeitsinstrume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n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te korrekt und sor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g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fältig an.</w:t>
            </w:r>
            <w:r w:rsidR="007472C4" w:rsidRPr="006530DF">
              <w:rPr>
                <w:rFonts w:ascii="Arial Narrow" w:hAnsi="Arial Narrow" w:cs="Arial"/>
                <w:bCs/>
                <w:sz w:val="20"/>
                <w:szCs w:val="22"/>
              </w:rPr>
              <w:t xml:space="preserve"> Dies zeigt sich beispielsweise in</w:t>
            </w:r>
            <w:r w:rsidR="006530DF" w:rsidRPr="006530DF">
              <w:rPr>
                <w:rFonts w:ascii="Arial Narrow" w:hAnsi="Arial Narrow"/>
                <w:b/>
                <w:bCs/>
                <w:sz w:val="20"/>
                <w:szCs w:val="22"/>
                <w:vertAlign w:val="superscript"/>
              </w:rPr>
              <w:t>1</w:t>
            </w:r>
            <w:r w:rsidR="007472C4" w:rsidRPr="006530DF">
              <w:rPr>
                <w:rFonts w:ascii="Arial Narrow" w:hAnsi="Arial Narrow" w:cs="Arial"/>
                <w:bCs/>
                <w:sz w:val="20"/>
                <w:szCs w:val="22"/>
              </w:rPr>
              <w:t xml:space="preserve">: </w:t>
            </w:r>
          </w:p>
          <w:p w:rsidR="007472C4" w:rsidRPr="006530DF" w:rsidRDefault="007472C4" w:rsidP="007472C4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 xml:space="preserve">Zielorientierter Arbeitsorganisation und -planung </w:t>
            </w:r>
          </w:p>
          <w:p w:rsidR="007472C4" w:rsidRPr="006530DF" w:rsidRDefault="007472C4" w:rsidP="007472C4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Zweckmässige</w:t>
            </w:r>
            <w:r w:rsidR="009E42BC">
              <w:rPr>
                <w:rFonts w:ascii="Arial Narrow" w:hAnsi="Arial Narrow" w:cs="Arial"/>
                <w:bCs/>
                <w:sz w:val="20"/>
                <w:szCs w:val="22"/>
              </w:rPr>
              <w:t>m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 xml:space="preserve"> Einsatz der Arbeitsinstr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u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mente</w:t>
            </w:r>
          </w:p>
          <w:p w:rsidR="007472C4" w:rsidRPr="006530DF" w:rsidRDefault="007472C4" w:rsidP="009E42BC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Sorgfältige</w:t>
            </w:r>
            <w:r w:rsidR="009E42BC">
              <w:rPr>
                <w:rFonts w:ascii="Arial Narrow" w:hAnsi="Arial Narrow" w:cs="Arial"/>
                <w:bCs/>
                <w:sz w:val="20"/>
                <w:szCs w:val="22"/>
              </w:rPr>
              <w:t>m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 xml:space="preserve"> Um</w:t>
            </w:r>
            <w:r w:rsidR="00E45930" w:rsidRPr="006530DF">
              <w:rPr>
                <w:rFonts w:ascii="Arial Narrow" w:hAnsi="Arial Narrow" w:cs="Arial"/>
                <w:bCs/>
                <w:sz w:val="20"/>
                <w:szCs w:val="22"/>
              </w:rPr>
              <w:t>g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ang mit Arbeitsinstrume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n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ten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EC3B25">
            <w:pPr>
              <w:spacing w:before="20" w:after="20"/>
              <w:ind w:left="-108" w:right="-108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92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141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113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59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497D48" w:rsidRPr="006530DF" w:rsidTr="006530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pStyle w:val="BodyTextIndent"/>
              <w:spacing w:before="20" w:after="20"/>
              <w:ind w:left="0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Die lernende Person verhält sich im Team hilfsb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e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reit und leistungsfördernd.</w:t>
            </w:r>
            <w:r w:rsidR="00C962E1" w:rsidRPr="006530DF">
              <w:rPr>
                <w:rFonts w:ascii="Arial Narrow" w:hAnsi="Arial Narrow" w:cs="Arial"/>
                <w:bCs/>
                <w:sz w:val="20"/>
                <w:szCs w:val="22"/>
              </w:rPr>
              <w:t xml:space="preserve"> Sie zeichnet sich beispielsweise aus durch</w:t>
            </w:r>
            <w:r w:rsidR="006530DF" w:rsidRPr="006530DF">
              <w:rPr>
                <w:rFonts w:ascii="Arial Narrow" w:hAnsi="Arial Narrow"/>
                <w:b/>
                <w:bCs/>
                <w:sz w:val="20"/>
                <w:szCs w:val="22"/>
                <w:vertAlign w:val="superscript"/>
              </w:rPr>
              <w:t>1</w:t>
            </w:r>
            <w:r w:rsidR="00C962E1" w:rsidRPr="006530DF">
              <w:rPr>
                <w:rFonts w:ascii="Arial Narrow" w:hAnsi="Arial Narrow" w:cs="Arial"/>
                <w:bCs/>
                <w:sz w:val="20"/>
                <w:szCs w:val="22"/>
              </w:rPr>
              <w:t>:</w:t>
            </w:r>
          </w:p>
          <w:p w:rsidR="00C962E1" w:rsidRPr="006530DF" w:rsidRDefault="00C962E1" w:rsidP="00C962E1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Hilfsbereitschaft</w:t>
            </w:r>
          </w:p>
          <w:p w:rsidR="00C962E1" w:rsidRPr="006530DF" w:rsidRDefault="00C962E1" w:rsidP="00C962E1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Umgangston und -formen</w:t>
            </w:r>
          </w:p>
          <w:p w:rsidR="00C962E1" w:rsidRPr="006530DF" w:rsidRDefault="00C962E1" w:rsidP="00C962E1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Verlässlichkeit / Ehrlichkeit</w:t>
            </w:r>
          </w:p>
          <w:p w:rsidR="00C962E1" w:rsidRPr="006530DF" w:rsidRDefault="00C962E1" w:rsidP="00C962E1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Kritikfähigkeit</w:t>
            </w:r>
          </w:p>
          <w:p w:rsidR="00C962E1" w:rsidRPr="006530DF" w:rsidRDefault="00C962E1" w:rsidP="00C962E1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Positive Arbeitseinstellung</w:t>
            </w:r>
          </w:p>
          <w:p w:rsidR="00C962E1" w:rsidRPr="006530DF" w:rsidRDefault="00C962E1" w:rsidP="00C962E1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Neugierde/Begeisterungsfähigkeit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EC3B25">
            <w:pPr>
              <w:spacing w:before="20" w:after="20"/>
              <w:ind w:left="-108" w:right="-108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92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141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113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59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497D48" w:rsidRPr="006530DF" w:rsidTr="006530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pStyle w:val="BodyTextIndent"/>
              <w:spacing w:before="20" w:after="20"/>
              <w:ind w:left="0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Die lernende Person behält auch in kritischen Situat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i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onen den Überblick.</w:t>
            </w:r>
            <w:r w:rsidR="00C962E1" w:rsidRPr="006530DF">
              <w:rPr>
                <w:rFonts w:ascii="Arial Narrow" w:hAnsi="Arial Narrow" w:cs="Arial"/>
                <w:bCs/>
                <w:sz w:val="20"/>
                <w:szCs w:val="22"/>
              </w:rPr>
              <w:t xml:space="preserve"> Dies zeigt sich beispielsweise in</w:t>
            </w:r>
            <w:r w:rsidR="006530DF" w:rsidRPr="006530DF">
              <w:rPr>
                <w:rFonts w:ascii="Arial Narrow" w:hAnsi="Arial Narrow"/>
                <w:b/>
                <w:bCs/>
                <w:sz w:val="20"/>
                <w:szCs w:val="22"/>
                <w:vertAlign w:val="superscript"/>
              </w:rPr>
              <w:t>1</w:t>
            </w:r>
            <w:r w:rsidR="00C962E1" w:rsidRPr="006530DF">
              <w:rPr>
                <w:rFonts w:ascii="Arial Narrow" w:hAnsi="Arial Narrow" w:cs="Arial"/>
                <w:bCs/>
                <w:sz w:val="20"/>
                <w:szCs w:val="22"/>
              </w:rPr>
              <w:t>:</w:t>
            </w:r>
          </w:p>
          <w:p w:rsidR="00C962E1" w:rsidRPr="006530DF" w:rsidRDefault="00C962E1" w:rsidP="00C962E1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Bewältigte</w:t>
            </w:r>
            <w:r w:rsidR="00F56F64">
              <w:rPr>
                <w:rFonts w:ascii="Arial Narrow" w:hAnsi="Arial Narrow" w:cs="Arial"/>
                <w:bCs/>
                <w:sz w:val="20"/>
                <w:szCs w:val="22"/>
              </w:rPr>
              <w:t>m</w:t>
            </w: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 xml:space="preserve"> Arbeitsvolumen</w:t>
            </w:r>
          </w:p>
          <w:p w:rsidR="00C962E1" w:rsidRPr="006530DF" w:rsidRDefault="00C962E1" w:rsidP="00C962E1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Effizienz bei hoher Qualität</w:t>
            </w:r>
          </w:p>
          <w:p w:rsidR="00C962E1" w:rsidRPr="006530DF" w:rsidRDefault="00C962E1" w:rsidP="00C962E1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Belastbarkeit</w:t>
            </w:r>
          </w:p>
          <w:p w:rsidR="00C962E1" w:rsidRPr="006530DF" w:rsidRDefault="00C962E1" w:rsidP="00C962E1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Ausdauer</w:t>
            </w:r>
          </w:p>
          <w:p w:rsidR="00C962E1" w:rsidRPr="006530DF" w:rsidRDefault="00C962E1" w:rsidP="00C962E1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Umgang mit Belastungen</w:t>
            </w:r>
          </w:p>
          <w:p w:rsidR="00C962E1" w:rsidRPr="006530DF" w:rsidRDefault="00C962E1" w:rsidP="00C962E1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Umgang mit Stress</w:t>
            </w:r>
          </w:p>
          <w:p w:rsidR="00C962E1" w:rsidRPr="006530DF" w:rsidRDefault="00C962E1" w:rsidP="00C962E1">
            <w:pPr>
              <w:pStyle w:val="BodyTextIndent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6530DF">
              <w:rPr>
                <w:rFonts w:ascii="Arial Narrow" w:hAnsi="Arial Narrow" w:cs="Arial"/>
                <w:bCs/>
                <w:sz w:val="20"/>
                <w:szCs w:val="22"/>
              </w:rPr>
              <w:t>Absenzen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EC3B25">
            <w:pPr>
              <w:spacing w:before="20" w:after="20"/>
              <w:ind w:left="-108" w:right="-108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92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141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113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7D48" w:rsidRPr="006530DF" w:rsidRDefault="00497D48">
            <w:pPr>
              <w:spacing w:before="20" w:after="20"/>
              <w:ind w:left="-59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DF33DF" w:rsidTr="006530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3DF" w:rsidRPr="00C962E1" w:rsidRDefault="00DF33DF">
            <w:pPr>
              <w:spacing w:before="20" w:after="20"/>
              <w:ind w:left="-108" w:right="56"/>
              <w:jc w:val="right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C962E1">
              <w:rPr>
                <w:rFonts w:ascii="Arial Narrow" w:hAnsi="Arial Narrow" w:cs="Arial"/>
                <w:bCs/>
                <w:sz w:val="20"/>
                <w:szCs w:val="22"/>
                <w:u w:val="single"/>
              </w:rPr>
              <w:t>Total erreichte Punkte</w:t>
            </w:r>
            <w:r w:rsidRPr="00C962E1">
              <w:rPr>
                <w:rFonts w:ascii="Arial Narrow" w:hAnsi="Arial Narrow" w:cs="Arial"/>
                <w:bCs/>
                <w:sz w:val="20"/>
                <w:szCs w:val="22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33DF" w:rsidRPr="00C962E1" w:rsidRDefault="00DF33DF">
            <w:pPr>
              <w:spacing w:before="20" w:after="20"/>
              <w:ind w:left="-59" w:righ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DF33DF" w:rsidRPr="00C962E1" w:rsidTr="006530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065" w:type="dxa"/>
            <w:gridSpan w:val="6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DF33DF" w:rsidRPr="00C962E1" w:rsidRDefault="00DF33DF">
            <w:pPr>
              <w:numPr>
                <w:ilvl w:val="0"/>
                <w:numId w:val="26"/>
              </w:numPr>
              <w:tabs>
                <w:tab w:val="clear" w:pos="0"/>
                <w:tab w:val="left" w:pos="252"/>
              </w:tabs>
              <w:ind w:left="249" w:right="-108" w:hanging="249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C962E1">
              <w:rPr>
                <w:rFonts w:ascii="Arial Narrow" w:hAnsi="Arial Narrow" w:cs="Arial"/>
                <w:b/>
                <w:sz w:val="20"/>
                <w:szCs w:val="22"/>
              </w:rPr>
              <w:t>Für die Fortsetzung der 3-jährigen beruflichen Grundbildung sollten mindestens 8 Punkte erreicht we</w:t>
            </w:r>
            <w:r w:rsidRPr="00C962E1">
              <w:rPr>
                <w:rFonts w:ascii="Arial Narrow" w:hAnsi="Arial Narrow" w:cs="Arial"/>
                <w:b/>
                <w:sz w:val="20"/>
                <w:szCs w:val="22"/>
              </w:rPr>
              <w:t>r</w:t>
            </w:r>
            <w:r w:rsidRPr="00C962E1">
              <w:rPr>
                <w:rFonts w:ascii="Arial Narrow" w:hAnsi="Arial Narrow" w:cs="Arial"/>
                <w:b/>
                <w:sz w:val="20"/>
                <w:szCs w:val="22"/>
              </w:rPr>
              <w:t>den.</w:t>
            </w:r>
          </w:p>
          <w:p w:rsidR="00DF33DF" w:rsidRPr="00C962E1" w:rsidRDefault="00DF33DF">
            <w:pPr>
              <w:numPr>
                <w:ilvl w:val="0"/>
                <w:numId w:val="26"/>
              </w:numPr>
              <w:tabs>
                <w:tab w:val="clear" w:pos="0"/>
                <w:tab w:val="left" w:pos="252"/>
              </w:tabs>
              <w:spacing w:before="20" w:after="20"/>
              <w:ind w:left="252" w:right="-108" w:hanging="252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C962E1">
              <w:rPr>
                <w:rFonts w:ascii="Arial Narrow" w:hAnsi="Arial Narrow" w:cs="Arial"/>
                <w:b/>
                <w:sz w:val="20"/>
                <w:szCs w:val="22"/>
              </w:rPr>
              <w:t>Für den Besuch von Fächern aus dem Freikursangebot sind 15 Punkte erforde</w:t>
            </w:r>
            <w:r w:rsidRPr="00C962E1">
              <w:rPr>
                <w:rFonts w:ascii="Arial Narrow" w:hAnsi="Arial Narrow" w:cs="Arial"/>
                <w:b/>
                <w:sz w:val="20"/>
                <w:szCs w:val="22"/>
              </w:rPr>
              <w:t>r</w:t>
            </w:r>
            <w:r w:rsidRPr="00C962E1">
              <w:rPr>
                <w:rFonts w:ascii="Arial Narrow" w:hAnsi="Arial Narrow" w:cs="Arial"/>
                <w:b/>
                <w:sz w:val="20"/>
                <w:szCs w:val="22"/>
              </w:rPr>
              <w:t>lich.</w:t>
            </w:r>
          </w:p>
        </w:tc>
      </w:tr>
    </w:tbl>
    <w:p w:rsidR="00C962E1" w:rsidRPr="00BD283B" w:rsidRDefault="00C962E1">
      <w:pPr>
        <w:pStyle w:val="BodyTextIndent"/>
        <w:pBdr>
          <w:bottom w:val="double" w:sz="4" w:space="1" w:color="auto"/>
        </w:pBdr>
        <w:ind w:left="0" w:right="20"/>
        <w:rPr>
          <w:rFonts w:ascii="Arial Narrow" w:hAnsi="Arial Narrow"/>
          <w:i/>
          <w:sz w:val="28"/>
          <w:szCs w:val="28"/>
        </w:rPr>
      </w:pPr>
    </w:p>
    <w:p w:rsidR="00DF33DF" w:rsidRDefault="00DF33DF">
      <w:pPr>
        <w:pStyle w:val="BodyTextIndent"/>
        <w:tabs>
          <w:tab w:val="left" w:pos="5580"/>
        </w:tabs>
        <w:ind w:left="0" w:right="20"/>
        <w:rPr>
          <w:rFonts w:ascii="Arial Narrow" w:hAnsi="Arial Narrow"/>
          <w:i/>
          <w:sz w:val="16"/>
          <w:szCs w:val="16"/>
        </w:rPr>
      </w:pPr>
    </w:p>
    <w:p w:rsidR="00DF33DF" w:rsidRDefault="00DF33DF">
      <w:pPr>
        <w:pStyle w:val="BodyTextIndent"/>
        <w:shd w:val="pct12" w:color="auto" w:fill="auto"/>
        <w:tabs>
          <w:tab w:val="left" w:pos="5580"/>
        </w:tabs>
        <w:ind w:left="0" w:right="20"/>
        <w:rPr>
          <w:rFonts w:ascii="Arial Narrow" w:hAnsi="Arial Narrow"/>
          <w:i/>
          <w:sz w:val="16"/>
          <w:szCs w:val="16"/>
        </w:rPr>
      </w:pPr>
    </w:p>
    <w:p w:rsidR="00DF33DF" w:rsidRDefault="00DF33DF">
      <w:pPr>
        <w:pStyle w:val="BodyTextIndent"/>
        <w:tabs>
          <w:tab w:val="left" w:pos="4500"/>
        </w:tabs>
        <w:ind w:left="0" w:right="20"/>
        <w:rPr>
          <w:rFonts w:ascii="Arial Narrow" w:hAnsi="Arial Narrow"/>
          <w:szCs w:val="22"/>
        </w:rPr>
      </w:pPr>
    </w:p>
    <w:p w:rsidR="00C962E1" w:rsidRDefault="00C962E1">
      <w:pPr>
        <w:pStyle w:val="BodyTextIndent"/>
        <w:tabs>
          <w:tab w:val="left" w:pos="4500"/>
        </w:tabs>
        <w:ind w:left="0" w:right="20"/>
        <w:rPr>
          <w:rFonts w:ascii="Arial Narrow" w:hAnsi="Arial Narrow"/>
          <w:szCs w:val="22"/>
        </w:rPr>
      </w:pPr>
    </w:p>
    <w:p w:rsidR="00DF33DF" w:rsidRDefault="00DF33DF">
      <w:pPr>
        <w:pStyle w:val="BodyTextIndent"/>
        <w:tabs>
          <w:tab w:val="left" w:pos="4320"/>
        </w:tabs>
        <w:ind w:left="0" w:right="20"/>
        <w:rPr>
          <w:rFonts w:ascii="Arial Narrow" w:hAnsi="Arial Narrow"/>
        </w:rPr>
      </w:pPr>
      <w:r>
        <w:rPr>
          <w:rFonts w:ascii="Arial Narrow" w:hAnsi="Arial Narrow"/>
        </w:rPr>
        <w:t>Gespräch vom (Ort/Datum):</w:t>
      </w:r>
      <w:r>
        <w:rPr>
          <w:rFonts w:ascii="Arial Narrow" w:hAnsi="Arial Narrow"/>
        </w:rPr>
        <w:tab/>
        <w:t>Unterschrift (die Berufsbildnerin / der Berufsbildner)</w:t>
      </w:r>
      <w:r w:rsidR="00FC578A">
        <w:rPr>
          <w:rFonts w:ascii="Arial Narrow" w:hAnsi="Arial Narrow"/>
        </w:rPr>
        <w:t>:</w:t>
      </w:r>
    </w:p>
    <w:p w:rsidR="00DF33DF" w:rsidRDefault="00DF33DF">
      <w:pPr>
        <w:pStyle w:val="BodyTextIndent"/>
        <w:tabs>
          <w:tab w:val="left" w:pos="4320"/>
        </w:tabs>
        <w:ind w:left="0" w:right="20"/>
        <w:rPr>
          <w:rFonts w:ascii="Arial Narrow" w:hAnsi="Arial Narrow"/>
        </w:rPr>
      </w:pPr>
    </w:p>
    <w:p w:rsidR="00DF33DF" w:rsidRDefault="00DF33DF">
      <w:pPr>
        <w:pStyle w:val="BodyTextIndent"/>
        <w:tabs>
          <w:tab w:val="left" w:pos="0"/>
          <w:tab w:val="right" w:leader="dot" w:pos="3960"/>
          <w:tab w:val="left" w:pos="4320"/>
          <w:tab w:val="right" w:leader="dot" w:pos="9000"/>
        </w:tabs>
        <w:ind w:left="0" w:right="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33DF" w:rsidRDefault="00DF33DF">
      <w:pPr>
        <w:pStyle w:val="BodyTextIndent"/>
        <w:pBdr>
          <w:bottom w:val="double" w:sz="4" w:space="1" w:color="auto"/>
        </w:pBdr>
        <w:ind w:left="0" w:right="20"/>
        <w:rPr>
          <w:rFonts w:ascii="Arial Narrow" w:hAnsi="Arial Narrow"/>
          <w:i/>
          <w:szCs w:val="22"/>
        </w:rPr>
      </w:pPr>
    </w:p>
    <w:p w:rsidR="00DF33DF" w:rsidRDefault="00DF33DF">
      <w:pPr>
        <w:pStyle w:val="BodyTextIndent"/>
        <w:tabs>
          <w:tab w:val="left" w:pos="5580"/>
        </w:tabs>
        <w:ind w:left="0" w:right="20"/>
        <w:rPr>
          <w:rFonts w:ascii="Arial Narrow" w:hAnsi="Arial Narrow"/>
          <w:i/>
          <w:szCs w:val="22"/>
        </w:rPr>
      </w:pPr>
    </w:p>
    <w:p w:rsidR="00F015ED" w:rsidRDefault="00F015ED" w:rsidP="00F015ED">
      <w:pPr>
        <w:pStyle w:val="BodyTextIndent"/>
        <w:tabs>
          <w:tab w:val="left" w:pos="4320"/>
          <w:tab w:val="left" w:pos="4680"/>
          <w:tab w:val="left" w:pos="7020"/>
          <w:tab w:val="left" w:pos="7380"/>
        </w:tabs>
        <w:ind w:left="0" w:right="2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Diese Beurteilung wurde mit der lernenden Person besprochen und von ihr eingesehen.</w:t>
      </w:r>
    </w:p>
    <w:p w:rsidR="00DF33DF" w:rsidRDefault="00DF33DF">
      <w:pPr>
        <w:pStyle w:val="BodyTextIndent"/>
        <w:tabs>
          <w:tab w:val="left" w:pos="4320"/>
          <w:tab w:val="left" w:pos="4680"/>
          <w:tab w:val="left" w:pos="7020"/>
          <w:tab w:val="left" w:pos="7380"/>
        </w:tabs>
        <w:ind w:left="0" w:right="22"/>
        <w:rPr>
          <w:rFonts w:ascii="Arial Narrow" w:hAnsi="Arial Narrow"/>
          <w:sz w:val="16"/>
          <w:szCs w:val="16"/>
        </w:rPr>
      </w:pPr>
    </w:p>
    <w:p w:rsidR="00DF33DF" w:rsidRDefault="00DF33DF">
      <w:pPr>
        <w:pStyle w:val="BodyTextIndent"/>
        <w:tabs>
          <w:tab w:val="left" w:pos="4320"/>
          <w:tab w:val="left" w:pos="4680"/>
          <w:tab w:val="left" w:pos="7020"/>
          <w:tab w:val="left" w:pos="7380"/>
        </w:tabs>
        <w:ind w:left="0" w:right="2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Falls die lernende Person die Bedingungen für den Besuch der Freikurs</w:t>
      </w:r>
      <w:r w:rsidR="003F5124">
        <w:rPr>
          <w:rFonts w:ascii="Arial Narrow" w:hAnsi="Arial Narrow"/>
          <w:szCs w:val="22"/>
        </w:rPr>
        <w:t>e im 2. und 3. Lehrjahr erfüllt,</w:t>
      </w:r>
      <w:r w:rsidR="00F015ED">
        <w:rPr>
          <w:rFonts w:ascii="Arial Narrow" w:hAnsi="Arial Narrow"/>
          <w:szCs w:val="22"/>
        </w:rPr>
        <w:br/>
      </w:r>
      <w:r w:rsidR="00BE4119">
        <w:rPr>
          <w:rFonts w:ascii="Arial Narrow" w:hAnsi="Arial Narrow"/>
          <w:szCs w:val="22"/>
        </w:rPr>
        <w:t>wählt sie die folgenden zwei Fächer aus:</w:t>
      </w:r>
    </w:p>
    <w:p w:rsidR="00DF33DF" w:rsidRDefault="00DF33DF">
      <w:pPr>
        <w:pStyle w:val="BodyTextIndent"/>
        <w:tabs>
          <w:tab w:val="left" w:pos="4320"/>
          <w:tab w:val="left" w:pos="4680"/>
          <w:tab w:val="left" w:pos="7020"/>
          <w:tab w:val="left" w:pos="7380"/>
        </w:tabs>
        <w:ind w:left="0" w:right="22"/>
        <w:rPr>
          <w:rFonts w:ascii="Arial Narrow" w:hAnsi="Arial Narrow"/>
          <w:sz w:val="10"/>
          <w:szCs w:val="10"/>
        </w:rPr>
      </w:pPr>
    </w:p>
    <w:p w:rsidR="00DF33DF" w:rsidRDefault="00DF33DF">
      <w:pPr>
        <w:pStyle w:val="BodyTextIndent"/>
        <w:tabs>
          <w:tab w:val="left" w:pos="4320"/>
          <w:tab w:val="left" w:pos="4680"/>
          <w:tab w:val="left" w:pos="7020"/>
          <w:tab w:val="left" w:pos="7380"/>
        </w:tabs>
        <w:ind w:left="0" w:right="22"/>
        <w:rPr>
          <w:rFonts w:ascii="Arial Narrow" w:hAnsi="Arial Narrow"/>
        </w:rPr>
      </w:pP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ab/>
        <w:t>Vertiefung 1. Fremdsprache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ab/>
        <w:t>2. Fremdsprac</w:t>
      </w:r>
      <w:r>
        <w:rPr>
          <w:rFonts w:ascii="Arial Narrow" w:hAnsi="Arial Narrow"/>
        </w:rPr>
        <w:t>h</w:t>
      </w:r>
      <w:r>
        <w:rPr>
          <w:rFonts w:ascii="Arial Narrow" w:hAnsi="Arial Narrow"/>
        </w:rPr>
        <w:t>e</w:t>
      </w:r>
    </w:p>
    <w:p w:rsidR="00DF33DF" w:rsidRDefault="00DF33DF">
      <w:pPr>
        <w:pStyle w:val="BodyTextIndent"/>
        <w:tabs>
          <w:tab w:val="left" w:pos="4320"/>
          <w:tab w:val="left" w:pos="4680"/>
          <w:tab w:val="left" w:pos="7020"/>
          <w:tab w:val="left" w:pos="7380"/>
        </w:tabs>
        <w:ind w:left="0" w:right="22"/>
        <w:rPr>
          <w:rFonts w:ascii="Arial Narrow" w:hAnsi="Arial Narrow"/>
        </w:rPr>
      </w:pP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ab/>
        <w:t>Informatik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ab/>
        <w:t>Betriebswirtschaft</w:t>
      </w:r>
    </w:p>
    <w:p w:rsidR="00DF33DF" w:rsidRDefault="00DF33DF">
      <w:pPr>
        <w:pStyle w:val="BodyTextIndent"/>
        <w:tabs>
          <w:tab w:val="left" w:pos="4320"/>
          <w:tab w:val="left" w:pos="4680"/>
          <w:tab w:val="left" w:pos="7020"/>
          <w:tab w:val="left" w:pos="7380"/>
        </w:tabs>
        <w:ind w:left="0" w:right="22"/>
        <w:rPr>
          <w:rFonts w:ascii="Arial Narrow" w:hAnsi="Arial Narrow"/>
          <w:szCs w:val="22"/>
        </w:rPr>
      </w:pPr>
    </w:p>
    <w:p w:rsidR="00EC3150" w:rsidRDefault="00EC3150" w:rsidP="00EC3150">
      <w:pPr>
        <w:pStyle w:val="BodyTextIndent"/>
        <w:tabs>
          <w:tab w:val="left" w:pos="2880"/>
          <w:tab w:val="left" w:pos="6300"/>
        </w:tabs>
        <w:ind w:left="0" w:right="20"/>
        <w:rPr>
          <w:rFonts w:ascii="Arial Narrow" w:hAnsi="Arial Narrow"/>
        </w:rPr>
      </w:pPr>
      <w:r>
        <w:rPr>
          <w:rFonts w:ascii="Arial Narrow" w:hAnsi="Arial Narrow"/>
        </w:rPr>
        <w:t>Ort/Datum:</w:t>
      </w:r>
      <w:r>
        <w:rPr>
          <w:rFonts w:ascii="Arial Narrow" w:hAnsi="Arial Narrow"/>
        </w:rPr>
        <w:tab/>
        <w:t>Unterschrift (die lernende Person)</w:t>
      </w:r>
      <w:r w:rsidR="00FC578A">
        <w:rPr>
          <w:rFonts w:ascii="Arial Narrow" w:hAnsi="Arial Narrow"/>
        </w:rPr>
        <w:t>:</w:t>
      </w:r>
      <w:r>
        <w:rPr>
          <w:rFonts w:ascii="Arial Narrow" w:hAnsi="Arial Narrow"/>
        </w:rPr>
        <w:tab/>
        <w:t>Unterschrift (gesetzliche/r Vertreter/in)</w:t>
      </w:r>
      <w:r w:rsidR="00FC578A">
        <w:rPr>
          <w:rFonts w:ascii="Arial Narrow" w:hAnsi="Arial Narrow"/>
        </w:rPr>
        <w:t>:</w:t>
      </w:r>
    </w:p>
    <w:p w:rsidR="00EC3150" w:rsidRDefault="00EC3150" w:rsidP="00EC3150">
      <w:pPr>
        <w:pStyle w:val="BodyTextIndent"/>
        <w:tabs>
          <w:tab w:val="left" w:pos="2880"/>
          <w:tab w:val="left" w:pos="4320"/>
          <w:tab w:val="left" w:pos="6300"/>
        </w:tabs>
        <w:ind w:left="0" w:right="20"/>
        <w:rPr>
          <w:rFonts w:ascii="Arial Narrow" w:hAnsi="Arial Narrow"/>
        </w:rPr>
      </w:pPr>
    </w:p>
    <w:p w:rsidR="00EC3150" w:rsidRDefault="00EC3150" w:rsidP="00EC3150">
      <w:pPr>
        <w:pStyle w:val="BodyTextIndent"/>
        <w:tabs>
          <w:tab w:val="left" w:pos="0"/>
          <w:tab w:val="right" w:leader="dot" w:pos="2520"/>
          <w:tab w:val="left" w:pos="2880"/>
          <w:tab w:val="right" w:leader="dot" w:pos="5940"/>
          <w:tab w:val="left" w:pos="6300"/>
          <w:tab w:val="right" w:leader="dot" w:pos="9360"/>
        </w:tabs>
        <w:ind w:left="0" w:right="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…..</w:t>
      </w:r>
    </w:p>
    <w:p w:rsidR="00DF33DF" w:rsidRDefault="00DF33DF">
      <w:pPr>
        <w:pStyle w:val="a"/>
        <w:tabs>
          <w:tab w:val="left" w:pos="5580"/>
        </w:tabs>
        <w:ind w:left="0" w:right="20"/>
        <w:rPr>
          <w:rFonts w:ascii="Arial Narrow" w:hAnsi="Arial Narrow"/>
          <w:i/>
          <w:szCs w:val="22"/>
        </w:rPr>
      </w:pPr>
    </w:p>
    <w:p w:rsidR="00DF33DF" w:rsidRDefault="00DF33DF">
      <w:pPr>
        <w:pStyle w:val="a"/>
        <w:shd w:val="pct12" w:color="auto" w:fill="auto"/>
        <w:tabs>
          <w:tab w:val="left" w:pos="5580"/>
        </w:tabs>
        <w:ind w:left="0" w:right="20"/>
        <w:rPr>
          <w:rFonts w:ascii="Arial Narrow" w:hAnsi="Arial Narrow"/>
          <w:i/>
          <w:sz w:val="16"/>
          <w:szCs w:val="16"/>
        </w:rPr>
      </w:pPr>
    </w:p>
    <w:p w:rsidR="00DF33DF" w:rsidRDefault="00DF33DF">
      <w:pPr>
        <w:pStyle w:val="BodyTextIndent"/>
        <w:pBdr>
          <w:bottom w:val="double" w:sz="4" w:space="1" w:color="auto"/>
        </w:pBdr>
        <w:ind w:left="0" w:right="20"/>
        <w:rPr>
          <w:rFonts w:ascii="Arial Narrow" w:hAnsi="Arial Narrow"/>
          <w:i/>
          <w:sz w:val="16"/>
          <w:szCs w:val="16"/>
        </w:rPr>
      </w:pPr>
    </w:p>
    <w:p w:rsidR="00DF33DF" w:rsidRDefault="00DF33DF">
      <w:pPr>
        <w:pStyle w:val="BodyTextIndent"/>
        <w:ind w:left="0" w:right="20"/>
        <w:rPr>
          <w:b/>
          <w:i/>
          <w:sz w:val="2"/>
          <w:szCs w:val="2"/>
        </w:rPr>
      </w:pPr>
    </w:p>
    <w:p w:rsidR="00DF33DF" w:rsidRDefault="00DF33DF">
      <w:pPr>
        <w:pStyle w:val="Heading5"/>
        <w:rPr>
          <w:rFonts w:ascii="Arial Narrow" w:hAnsi="Arial Narrow" w:cs="Arial"/>
          <w:bCs w:val="0"/>
          <w:spacing w:val="20"/>
          <w:sz w:val="28"/>
          <w:szCs w:val="28"/>
        </w:rPr>
      </w:pPr>
    </w:p>
    <w:p w:rsidR="00DF33DF" w:rsidRDefault="00DF33DF">
      <w:pPr>
        <w:pStyle w:val="Heading5"/>
        <w:rPr>
          <w:rFonts w:ascii="Arial Narrow" w:hAnsi="Arial Narrow" w:cs="Arial"/>
          <w:b w:val="0"/>
          <w:bCs w:val="0"/>
          <w:spacing w:val="20"/>
          <w:sz w:val="20"/>
          <w:szCs w:val="20"/>
          <w:u w:val="single"/>
        </w:rPr>
      </w:pPr>
      <w:r>
        <w:rPr>
          <w:rFonts w:ascii="Arial Narrow" w:hAnsi="Arial Narrow" w:cs="Arial"/>
          <w:b w:val="0"/>
          <w:bCs w:val="0"/>
          <w:spacing w:val="20"/>
          <w:sz w:val="20"/>
          <w:szCs w:val="20"/>
        </w:rPr>
        <w:sym w:font="Wingdings 3" w:char="F05F"/>
      </w:r>
      <w:r>
        <w:rPr>
          <w:rFonts w:ascii="Arial Narrow" w:hAnsi="Arial Narrow" w:cs="Arial"/>
          <w:b w:val="0"/>
          <w:bCs w:val="0"/>
          <w:spacing w:val="20"/>
          <w:sz w:val="20"/>
          <w:szCs w:val="20"/>
          <w:u w:val="single"/>
        </w:rPr>
        <w:t>Das Original dieser Standortbestimmung geht an die Berufsfachschule</w:t>
      </w:r>
    </w:p>
    <w:p w:rsidR="00DF33DF" w:rsidRDefault="00DF33DF">
      <w:pPr>
        <w:pStyle w:val="Heading5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 w:val="0"/>
          <w:bCs w:val="0"/>
          <w:szCs w:val="22"/>
        </w:rPr>
        <w:br w:type="page"/>
      </w:r>
      <w:r>
        <w:rPr>
          <w:rFonts w:ascii="Arial Narrow" w:hAnsi="Arial Narrow" w:cs="Arial"/>
          <w:sz w:val="24"/>
        </w:rPr>
        <w:lastRenderedPageBreak/>
        <w:t>Detailhandelsfachfrau / Detailhandelsfachmann</w:t>
      </w:r>
    </w:p>
    <w:p w:rsidR="00DF33DF" w:rsidRDefault="00DF33DF">
      <w:pPr>
        <w:pStyle w:val="Heading5"/>
        <w:rPr>
          <w:rFonts w:ascii="Arial Narrow" w:hAnsi="Arial Narrow" w:cs="Arial"/>
          <w:bCs w:val="0"/>
          <w:color w:val="000080"/>
          <w:spacing w:val="20"/>
          <w:sz w:val="28"/>
          <w:szCs w:val="28"/>
        </w:rPr>
      </w:pPr>
      <w:r>
        <w:rPr>
          <w:rFonts w:ascii="Arial Narrow" w:hAnsi="Arial Narrow" w:cs="Arial"/>
          <w:b w:val="0"/>
          <w:bCs w:val="0"/>
          <w:color w:val="000080"/>
          <w:spacing w:val="20"/>
          <w:sz w:val="28"/>
          <w:szCs w:val="28"/>
        </w:rPr>
        <w:t>Formular</w:t>
      </w:r>
      <w:r>
        <w:rPr>
          <w:rFonts w:ascii="Arial Narrow" w:hAnsi="Arial Narrow" w:cs="Arial"/>
          <w:bCs w:val="0"/>
          <w:color w:val="000080"/>
          <w:spacing w:val="20"/>
          <w:sz w:val="28"/>
          <w:szCs w:val="28"/>
        </w:rPr>
        <w:t xml:space="preserve"> Standortbestimmung der Schule</w:t>
      </w:r>
    </w:p>
    <w:p w:rsidR="00DF33DF" w:rsidRDefault="00DF33DF">
      <w:pPr>
        <w:pStyle w:val="Heading5"/>
        <w:rPr>
          <w:rFonts w:ascii="Arial Narrow" w:hAnsi="Arial Narrow" w:cs="Arial"/>
          <w:bCs w:val="0"/>
          <w:spacing w:val="20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620"/>
      </w:tblGrid>
      <w:tr w:rsidR="00DF33DF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7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F33DF" w:rsidRDefault="00C978AE">
            <w:pPr>
              <w:pStyle w:val="BodyTextIndent"/>
              <w:spacing w:before="20" w:after="20"/>
              <w:ind w:left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  <w:highlight w:val="lightGray"/>
              </w:rPr>
              <w:t>S</w:t>
            </w:r>
            <w:r w:rsidR="00DF33DF">
              <w:rPr>
                <w:rFonts w:ascii="Arial Narrow" w:hAnsi="Arial Narrow" w:cs="Arial"/>
                <w:b/>
                <w:szCs w:val="22"/>
                <w:highlight w:val="lightGray"/>
              </w:rPr>
              <w:t>chulische Bildung</w:t>
            </w:r>
          </w:p>
          <w:p w:rsidR="00DF33DF" w:rsidRDefault="00DF33DF">
            <w:pPr>
              <w:spacing w:before="20" w:after="20"/>
              <w:ind w:right="72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Die </w:t>
            </w:r>
            <w:r>
              <w:rPr>
                <w:rFonts w:ascii="Arial Narrow" w:hAnsi="Arial Narrow" w:cs="Arial"/>
                <w:szCs w:val="22"/>
                <w:highlight w:val="lightGray"/>
              </w:rPr>
              <w:t>Standortbestimmung</w:t>
            </w:r>
            <w:r>
              <w:rPr>
                <w:rFonts w:ascii="Arial Narrow" w:hAnsi="Arial Narrow" w:cs="Arial"/>
                <w:szCs w:val="22"/>
              </w:rPr>
              <w:t xml:space="preserve"> erfolgt aufgrund des Zeugnisses des 1. Semesters und der zum </w:t>
            </w:r>
            <w:r w:rsidR="005E1CD2">
              <w:rPr>
                <w:rFonts w:ascii="Arial Narrow" w:hAnsi="Arial Narrow" w:cs="Arial"/>
                <w:szCs w:val="22"/>
              </w:rPr>
              <w:br/>
            </w:r>
            <w:r>
              <w:rPr>
                <w:rFonts w:ascii="Arial Narrow" w:hAnsi="Arial Narrow" w:cs="Arial"/>
                <w:szCs w:val="22"/>
              </w:rPr>
              <w:t>Zeitpunkt der Standortbestimmung vorliegenden Leistu</w:t>
            </w:r>
            <w:r>
              <w:rPr>
                <w:rFonts w:ascii="Arial Narrow" w:hAnsi="Arial Narrow" w:cs="Arial"/>
                <w:szCs w:val="22"/>
              </w:rPr>
              <w:t>n</w:t>
            </w:r>
            <w:r>
              <w:rPr>
                <w:rFonts w:ascii="Arial Narrow" w:hAnsi="Arial Narrow" w:cs="Arial"/>
                <w:szCs w:val="22"/>
              </w:rPr>
              <w:t>gen.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F33DF" w:rsidRDefault="00DF33DF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Noten</w:t>
            </w:r>
          </w:p>
        </w:tc>
      </w:tr>
      <w:tr w:rsidR="00DF33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20" w:type="dxa"/>
            <w:tcBorders>
              <w:top w:val="single" w:sz="12" w:space="0" w:color="auto"/>
            </w:tcBorders>
            <w:vAlign w:val="center"/>
          </w:tcPr>
          <w:p w:rsidR="00DF33DF" w:rsidRDefault="00DF33DF">
            <w:pPr>
              <w:numPr>
                <w:ilvl w:val="0"/>
                <w:numId w:val="36"/>
              </w:numPr>
              <w:tabs>
                <w:tab w:val="clear" w:pos="360"/>
                <w:tab w:val="left" w:pos="252"/>
              </w:tabs>
              <w:spacing w:before="20" w:after="20"/>
              <w:ind w:left="252" w:hanging="252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lokale Landessprache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DF33DF" w:rsidRDefault="00DF33DF">
            <w:pPr>
              <w:spacing w:before="20" w:after="20"/>
              <w:rPr>
                <w:rFonts w:ascii="Arial Narrow" w:hAnsi="Arial Narrow" w:cs="Arial"/>
                <w:szCs w:val="22"/>
              </w:rPr>
            </w:pPr>
          </w:p>
        </w:tc>
      </w:tr>
      <w:tr w:rsidR="00DF33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20" w:type="dxa"/>
            <w:vAlign w:val="center"/>
          </w:tcPr>
          <w:p w:rsidR="00DF33DF" w:rsidRDefault="00DF33DF">
            <w:pPr>
              <w:numPr>
                <w:ilvl w:val="0"/>
                <w:numId w:val="36"/>
              </w:numPr>
              <w:tabs>
                <w:tab w:val="clear" w:pos="360"/>
                <w:tab w:val="left" w:pos="252"/>
              </w:tabs>
              <w:spacing w:before="20" w:after="20"/>
              <w:ind w:left="252" w:hanging="252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erste Fremdsprache</w:t>
            </w:r>
          </w:p>
        </w:tc>
        <w:tc>
          <w:tcPr>
            <w:tcW w:w="1620" w:type="dxa"/>
            <w:vAlign w:val="center"/>
          </w:tcPr>
          <w:p w:rsidR="00DF33DF" w:rsidRDefault="00DF33DF">
            <w:pPr>
              <w:spacing w:before="20" w:after="20"/>
              <w:rPr>
                <w:rFonts w:ascii="Arial Narrow" w:hAnsi="Arial Narrow" w:cs="Arial"/>
                <w:szCs w:val="22"/>
              </w:rPr>
            </w:pPr>
          </w:p>
        </w:tc>
      </w:tr>
      <w:tr w:rsidR="00DF33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20" w:type="dxa"/>
            <w:vAlign w:val="center"/>
          </w:tcPr>
          <w:p w:rsidR="00DF33DF" w:rsidRDefault="00DF33DF">
            <w:pPr>
              <w:numPr>
                <w:ilvl w:val="0"/>
                <w:numId w:val="36"/>
              </w:numPr>
              <w:tabs>
                <w:tab w:val="clear" w:pos="360"/>
                <w:tab w:val="left" w:pos="252"/>
              </w:tabs>
              <w:spacing w:before="20" w:after="20"/>
              <w:ind w:left="252" w:hanging="252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Wirtschaft </w:t>
            </w:r>
          </w:p>
        </w:tc>
        <w:tc>
          <w:tcPr>
            <w:tcW w:w="1620" w:type="dxa"/>
            <w:vAlign w:val="center"/>
          </w:tcPr>
          <w:p w:rsidR="00DF33DF" w:rsidRDefault="00DF33DF">
            <w:pPr>
              <w:spacing w:before="20" w:after="20"/>
              <w:rPr>
                <w:rFonts w:ascii="Arial Narrow" w:hAnsi="Arial Narrow" w:cs="Arial"/>
                <w:szCs w:val="22"/>
              </w:rPr>
            </w:pPr>
          </w:p>
        </w:tc>
      </w:tr>
      <w:tr w:rsidR="00DF33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20" w:type="dxa"/>
            <w:vAlign w:val="center"/>
          </w:tcPr>
          <w:p w:rsidR="00DF33DF" w:rsidRDefault="00DF33DF">
            <w:pPr>
              <w:numPr>
                <w:ilvl w:val="0"/>
                <w:numId w:val="36"/>
              </w:numPr>
              <w:tabs>
                <w:tab w:val="clear" w:pos="360"/>
                <w:tab w:val="left" w:pos="252"/>
              </w:tabs>
              <w:spacing w:before="20" w:after="20"/>
              <w:ind w:left="252" w:hanging="252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Gesellschaft</w:t>
            </w:r>
          </w:p>
        </w:tc>
        <w:tc>
          <w:tcPr>
            <w:tcW w:w="1620" w:type="dxa"/>
            <w:vAlign w:val="center"/>
          </w:tcPr>
          <w:p w:rsidR="00DF33DF" w:rsidRDefault="00DF33DF">
            <w:pPr>
              <w:spacing w:before="20" w:after="20"/>
              <w:rPr>
                <w:rFonts w:ascii="Arial Narrow" w:hAnsi="Arial Narrow" w:cs="Arial"/>
                <w:szCs w:val="22"/>
              </w:rPr>
            </w:pPr>
          </w:p>
        </w:tc>
      </w:tr>
      <w:tr w:rsidR="00DF33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20" w:type="dxa"/>
            <w:vAlign w:val="center"/>
          </w:tcPr>
          <w:p w:rsidR="00DF33DF" w:rsidRDefault="00DF33DF">
            <w:pPr>
              <w:numPr>
                <w:ilvl w:val="0"/>
                <w:numId w:val="36"/>
              </w:numPr>
              <w:tabs>
                <w:tab w:val="clear" w:pos="360"/>
                <w:tab w:val="left" w:pos="252"/>
              </w:tabs>
              <w:spacing w:before="20" w:after="20"/>
              <w:ind w:left="252" w:hanging="252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Detailhandelskenntnisse</w:t>
            </w:r>
          </w:p>
        </w:tc>
        <w:tc>
          <w:tcPr>
            <w:tcW w:w="1620" w:type="dxa"/>
            <w:vAlign w:val="center"/>
          </w:tcPr>
          <w:p w:rsidR="00DF33DF" w:rsidRDefault="00DF33DF">
            <w:pPr>
              <w:spacing w:before="20" w:after="20"/>
              <w:rPr>
                <w:rFonts w:ascii="Arial Narrow" w:hAnsi="Arial Narrow" w:cs="Arial"/>
                <w:szCs w:val="22"/>
              </w:rPr>
            </w:pPr>
          </w:p>
        </w:tc>
      </w:tr>
      <w:tr w:rsidR="00DF33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20" w:type="dxa"/>
            <w:vAlign w:val="center"/>
          </w:tcPr>
          <w:p w:rsidR="00DF33DF" w:rsidRDefault="00DF33DF">
            <w:pPr>
              <w:numPr>
                <w:ilvl w:val="0"/>
                <w:numId w:val="36"/>
              </w:numPr>
              <w:tabs>
                <w:tab w:val="clear" w:pos="360"/>
                <w:tab w:val="left" w:pos="252"/>
              </w:tabs>
              <w:spacing w:before="20" w:after="20"/>
              <w:ind w:left="252" w:hanging="252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allgemeine Branchenkunde</w:t>
            </w:r>
          </w:p>
        </w:tc>
        <w:tc>
          <w:tcPr>
            <w:tcW w:w="1620" w:type="dxa"/>
            <w:vAlign w:val="center"/>
          </w:tcPr>
          <w:p w:rsidR="00DF33DF" w:rsidRDefault="00DF33DF">
            <w:pPr>
              <w:spacing w:before="20" w:after="20"/>
              <w:rPr>
                <w:rFonts w:ascii="Arial Narrow" w:hAnsi="Arial Narrow" w:cs="Arial"/>
                <w:szCs w:val="22"/>
              </w:rPr>
            </w:pPr>
          </w:p>
        </w:tc>
      </w:tr>
      <w:tr w:rsidR="00DF33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20" w:type="dxa"/>
            <w:vAlign w:val="center"/>
          </w:tcPr>
          <w:p w:rsidR="00DF33DF" w:rsidRDefault="00DF33DF">
            <w:pPr>
              <w:tabs>
                <w:tab w:val="left" w:pos="252"/>
              </w:tabs>
              <w:spacing w:before="20" w:after="20"/>
              <w:jc w:val="right"/>
              <w:rPr>
                <w:rFonts w:ascii="Arial Narrow" w:hAnsi="Arial Narrow" w:cs="Arial"/>
                <w:szCs w:val="22"/>
                <w:u w:val="single"/>
              </w:rPr>
            </w:pPr>
            <w:r>
              <w:rPr>
                <w:rFonts w:ascii="Arial Narrow" w:hAnsi="Arial Narrow" w:cs="Arial"/>
                <w:szCs w:val="22"/>
                <w:u w:val="single"/>
              </w:rPr>
              <w:t>Notendurchschnitt</w:t>
            </w:r>
            <w:r>
              <w:rPr>
                <w:rFonts w:ascii="Arial Narrow" w:hAnsi="Arial Narrow" w:cs="Arial"/>
                <w:szCs w:val="22"/>
              </w:rPr>
              <w:t>:</w:t>
            </w:r>
          </w:p>
        </w:tc>
        <w:tc>
          <w:tcPr>
            <w:tcW w:w="1620" w:type="dxa"/>
            <w:vAlign w:val="center"/>
          </w:tcPr>
          <w:p w:rsidR="00DF33DF" w:rsidRDefault="00DF33DF">
            <w:pPr>
              <w:spacing w:before="20" w:after="20"/>
              <w:rPr>
                <w:rFonts w:ascii="Arial Narrow" w:hAnsi="Arial Narrow" w:cs="Arial"/>
                <w:szCs w:val="22"/>
              </w:rPr>
            </w:pPr>
          </w:p>
        </w:tc>
      </w:tr>
      <w:tr w:rsidR="00DF33DF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540" w:type="dxa"/>
            <w:gridSpan w:val="2"/>
            <w:vAlign w:val="center"/>
          </w:tcPr>
          <w:p w:rsidR="00DF33DF" w:rsidRDefault="00DF33DF">
            <w:pPr>
              <w:pStyle w:val="BodyTextIndent"/>
              <w:numPr>
                <w:ilvl w:val="0"/>
                <w:numId w:val="32"/>
              </w:numPr>
              <w:tabs>
                <w:tab w:val="clear" w:pos="360"/>
              </w:tabs>
              <w:spacing w:before="20" w:after="20"/>
              <w:ind w:left="252" w:hanging="252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Für eine Fortsetzung der 3-jährigen beruflichen Grundbildung sollte der Durchschnitt aller Fächer</w:t>
            </w:r>
            <w:r>
              <w:rPr>
                <w:rFonts w:ascii="Arial Narrow" w:hAnsi="Arial Narrow" w:cs="Arial"/>
                <w:b/>
                <w:szCs w:val="22"/>
              </w:rPr>
              <w:br/>
              <w:t>mindestens 4.0 betr</w:t>
            </w:r>
            <w:r>
              <w:rPr>
                <w:rFonts w:ascii="Arial Narrow" w:hAnsi="Arial Narrow" w:cs="Arial"/>
                <w:b/>
                <w:szCs w:val="22"/>
              </w:rPr>
              <w:t>a</w:t>
            </w:r>
            <w:r>
              <w:rPr>
                <w:rFonts w:ascii="Arial Narrow" w:hAnsi="Arial Narrow" w:cs="Arial"/>
                <w:b/>
                <w:szCs w:val="22"/>
              </w:rPr>
              <w:t>gen.</w:t>
            </w:r>
          </w:p>
          <w:p w:rsidR="00DF33DF" w:rsidRDefault="00DF33DF">
            <w:pPr>
              <w:pStyle w:val="BodyTextIndent"/>
              <w:numPr>
                <w:ilvl w:val="0"/>
                <w:numId w:val="32"/>
              </w:numPr>
              <w:tabs>
                <w:tab w:val="clear" w:pos="360"/>
              </w:tabs>
              <w:spacing w:before="20" w:after="20"/>
              <w:ind w:left="252" w:hanging="252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Für den Besuch von Fächern aus dem Freikursangebot wird ein Durchschnitt von 4.8 ve</w:t>
            </w:r>
            <w:r>
              <w:rPr>
                <w:rFonts w:ascii="Arial Narrow" w:hAnsi="Arial Narrow" w:cs="Arial"/>
                <w:b/>
                <w:szCs w:val="22"/>
              </w:rPr>
              <w:t>r</w:t>
            </w:r>
            <w:r>
              <w:rPr>
                <w:rFonts w:ascii="Arial Narrow" w:hAnsi="Arial Narrow" w:cs="Arial"/>
                <w:b/>
                <w:szCs w:val="22"/>
              </w:rPr>
              <w:t>langt.</w:t>
            </w:r>
          </w:p>
        </w:tc>
      </w:tr>
    </w:tbl>
    <w:p w:rsidR="00BD283B" w:rsidRPr="00BD283B" w:rsidRDefault="00BD283B" w:rsidP="00BD283B">
      <w:pPr>
        <w:pStyle w:val="Heading5"/>
        <w:rPr>
          <w:rFonts w:ascii="Arial Narrow" w:hAnsi="Arial Narrow" w:cs="Arial"/>
          <w:b w:val="0"/>
          <w:bCs w:val="0"/>
          <w:spacing w:val="20"/>
          <w:sz w:val="28"/>
          <w:szCs w:val="28"/>
        </w:rPr>
      </w:pPr>
    </w:p>
    <w:p w:rsidR="00BD283B" w:rsidRDefault="00BD283B" w:rsidP="00BD283B">
      <w:pPr>
        <w:pStyle w:val="Heading5"/>
        <w:tabs>
          <w:tab w:val="left" w:pos="360"/>
        </w:tabs>
        <w:ind w:left="360" w:hanging="360"/>
        <w:rPr>
          <w:rFonts w:ascii="Arial Narrow" w:hAnsi="Arial Narrow" w:cs="Arial"/>
          <w:b w:val="0"/>
          <w:bCs w:val="0"/>
          <w:spacing w:val="20"/>
          <w:sz w:val="20"/>
          <w:szCs w:val="20"/>
          <w:u w:val="single"/>
        </w:rPr>
      </w:pPr>
      <w:r>
        <w:rPr>
          <w:rFonts w:ascii="Arial Narrow" w:hAnsi="Arial Narrow" w:cs="Arial"/>
          <w:b w:val="0"/>
          <w:bCs w:val="0"/>
          <w:spacing w:val="20"/>
          <w:sz w:val="20"/>
          <w:szCs w:val="20"/>
        </w:rPr>
        <w:sym w:font="Wingdings 3" w:char="F05F"/>
      </w:r>
      <w:r>
        <w:rPr>
          <w:rFonts w:ascii="Arial Narrow" w:hAnsi="Arial Narrow" w:cs="Arial"/>
          <w:b w:val="0"/>
          <w:bCs w:val="0"/>
          <w:spacing w:val="20"/>
          <w:sz w:val="20"/>
          <w:szCs w:val="20"/>
        </w:rPr>
        <w:tab/>
      </w:r>
      <w:r>
        <w:rPr>
          <w:rFonts w:ascii="Arial Narrow" w:hAnsi="Arial Narrow" w:cs="Arial"/>
          <w:b w:val="0"/>
          <w:bCs w:val="0"/>
          <w:spacing w:val="20"/>
          <w:sz w:val="20"/>
          <w:szCs w:val="20"/>
          <w:u w:val="single"/>
        </w:rPr>
        <w:t>Die Berufsfachschule teilt die Empfehlung der lernenden Person,</w:t>
      </w:r>
      <w:r>
        <w:rPr>
          <w:rFonts w:ascii="Arial Narrow" w:hAnsi="Arial Narrow" w:cs="Arial"/>
          <w:b w:val="0"/>
          <w:bCs w:val="0"/>
          <w:spacing w:val="20"/>
          <w:sz w:val="20"/>
          <w:szCs w:val="20"/>
          <w:u w:val="single"/>
        </w:rPr>
        <w:br/>
        <w:t>dem Lehrbetrieb und der kanton</w:t>
      </w:r>
      <w:r>
        <w:rPr>
          <w:rFonts w:ascii="Arial Narrow" w:hAnsi="Arial Narrow" w:cs="Arial"/>
          <w:b w:val="0"/>
          <w:bCs w:val="0"/>
          <w:spacing w:val="20"/>
          <w:sz w:val="20"/>
          <w:szCs w:val="20"/>
          <w:u w:val="single"/>
        </w:rPr>
        <w:t>a</w:t>
      </w:r>
      <w:r>
        <w:rPr>
          <w:rFonts w:ascii="Arial Narrow" w:hAnsi="Arial Narrow" w:cs="Arial"/>
          <w:b w:val="0"/>
          <w:bCs w:val="0"/>
          <w:spacing w:val="20"/>
          <w:sz w:val="20"/>
          <w:szCs w:val="20"/>
          <w:u w:val="single"/>
        </w:rPr>
        <w:t>len Behörde mit (BiVo Art. 14 Abs. 3)</w:t>
      </w:r>
      <w:r w:rsidRPr="00BD283B">
        <w:rPr>
          <w:rFonts w:ascii="Arial Narrow" w:hAnsi="Arial Narrow" w:cs="Arial"/>
          <w:b w:val="0"/>
          <w:bCs w:val="0"/>
          <w:spacing w:val="20"/>
          <w:sz w:val="20"/>
          <w:szCs w:val="20"/>
        </w:rPr>
        <w:t>.</w:t>
      </w:r>
    </w:p>
    <w:p w:rsidR="00DF33DF" w:rsidRDefault="00DF33DF">
      <w:pPr>
        <w:pStyle w:val="BodyTextIndent"/>
        <w:ind w:left="0" w:right="20"/>
        <w:rPr>
          <w:b/>
          <w:sz w:val="2"/>
          <w:szCs w:val="2"/>
        </w:rPr>
      </w:pPr>
    </w:p>
    <w:sectPr w:rsidR="00DF33DF" w:rsidSect="006530DF">
      <w:footnotePr>
        <w:pos w:val="beneathText"/>
        <w:numRestart w:val="eachPage"/>
      </w:footnotePr>
      <w:type w:val="continuous"/>
      <w:pgSz w:w="11906" w:h="16838" w:code="9"/>
      <w:pgMar w:top="346" w:right="924" w:bottom="357" w:left="1418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C7C" w:rsidRDefault="00510C7C" w:rsidP="00FF35FB">
      <w:r>
        <w:separator/>
      </w:r>
    </w:p>
  </w:endnote>
  <w:endnote w:type="continuationSeparator" w:id="0">
    <w:p w:rsidR="00510C7C" w:rsidRDefault="00510C7C" w:rsidP="00FF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89" w:rsidRDefault="00D37D89">
    <w:pPr>
      <w:pStyle w:val="Footer"/>
      <w:tabs>
        <w:tab w:val="left" w:pos="6120"/>
      </w:tabs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26.09.</w:t>
    </w:r>
    <w:r w:rsidRPr="006530DF">
      <w:rPr>
        <w:rFonts w:ascii="Arial Narrow" w:hAnsi="Arial Narrow"/>
        <w:sz w:val="18"/>
      </w:rPr>
      <w:t>2006/</w:t>
    </w:r>
    <w:r w:rsidR="002136BB">
      <w:rPr>
        <w:rFonts w:ascii="Arial Narrow" w:hAnsi="Arial Narrow"/>
        <w:sz w:val="18"/>
      </w:rPr>
      <w:t xml:space="preserve">Fassung vom </w:t>
    </w:r>
    <w:r w:rsidRPr="006530DF">
      <w:rPr>
        <w:rFonts w:ascii="Arial Narrow" w:hAnsi="Arial Narrow"/>
        <w:sz w:val="18"/>
      </w:rPr>
      <w:t>4.7.2011</w:t>
    </w:r>
    <w:r w:rsidR="00356688">
      <w:rPr>
        <w:rFonts w:ascii="Arial Narrow" w:hAnsi="Arial Narrow"/>
        <w:sz w:val="18"/>
      </w:rPr>
      <w:t>; in Kraft ab 1. Januar 2012</w:t>
    </w:r>
    <w:r w:rsidR="00356688" w:rsidRPr="006530DF">
      <w:rPr>
        <w:rFonts w:ascii="Arial Narrow" w:hAnsi="Arial Narrow"/>
        <w:sz w:val="18"/>
      </w:rPr>
      <w:t xml:space="preserve"> </w:t>
    </w:r>
    <w:r>
      <w:rPr>
        <w:rFonts w:ascii="Arial Narrow" w:hAnsi="Arial Narrow"/>
        <w:sz w:val="18"/>
      </w:rPr>
      <w:t>/ Se</w:t>
    </w:r>
    <w:r>
      <w:rPr>
        <w:rFonts w:ascii="Arial Narrow" w:hAnsi="Arial Narrow"/>
        <w:sz w:val="18"/>
      </w:rPr>
      <w:t>i</w:t>
    </w:r>
    <w:r>
      <w:rPr>
        <w:rFonts w:ascii="Arial Narrow" w:hAnsi="Arial Narrow"/>
        <w:sz w:val="18"/>
      </w:rPr>
      <w:t xml:space="preserve">te </w:t>
    </w: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PAGE </w:instrText>
    </w:r>
    <w:r>
      <w:rPr>
        <w:rFonts w:ascii="Arial Narrow" w:hAnsi="Arial Narrow"/>
        <w:sz w:val="18"/>
      </w:rPr>
      <w:fldChar w:fldCharType="separate"/>
    </w:r>
    <w:r w:rsidR="00814FCD">
      <w:rPr>
        <w:rFonts w:ascii="Arial Narrow" w:hAnsi="Arial Narrow"/>
        <w:noProof/>
        <w:sz w:val="18"/>
      </w:rPr>
      <w:t>2</w:t>
    </w:r>
    <w:r>
      <w:rPr>
        <w:rFonts w:ascii="Arial Narrow" w:hAnsi="Arial Narrow"/>
        <w:sz w:val="18"/>
      </w:rPr>
      <w:fldChar w:fldCharType="end"/>
    </w:r>
    <w:r>
      <w:rPr>
        <w:rFonts w:ascii="Arial Narrow" w:hAnsi="Arial Narrow"/>
        <w:sz w:val="18"/>
      </w:rPr>
      <w:t xml:space="preserve"> von </w:t>
    </w: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NUMPAGES </w:instrText>
    </w:r>
    <w:r>
      <w:rPr>
        <w:rFonts w:ascii="Arial Narrow" w:hAnsi="Arial Narrow"/>
        <w:sz w:val="18"/>
      </w:rPr>
      <w:fldChar w:fldCharType="separate"/>
    </w:r>
    <w:r w:rsidR="00814FCD">
      <w:rPr>
        <w:rFonts w:ascii="Arial Narrow" w:hAnsi="Arial Narrow"/>
        <w:noProof/>
        <w:sz w:val="18"/>
      </w:rPr>
      <w:t>5</w:t>
    </w:r>
    <w:r>
      <w:rPr>
        <w:rFonts w:ascii="Arial Narrow" w:hAnsi="Arial Narrow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89" w:rsidRDefault="00D37D89" w:rsidP="00235927">
    <w:pPr>
      <w:pStyle w:val="Footer"/>
      <w:tabs>
        <w:tab w:val="left" w:pos="6120"/>
      </w:tabs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26.09.2006</w:t>
    </w:r>
    <w:r w:rsidRPr="006530DF">
      <w:rPr>
        <w:rFonts w:ascii="Arial Narrow" w:hAnsi="Arial Narrow"/>
        <w:sz w:val="18"/>
      </w:rPr>
      <w:t>/</w:t>
    </w:r>
    <w:r w:rsidR="002136BB">
      <w:rPr>
        <w:rFonts w:ascii="Arial Narrow" w:hAnsi="Arial Narrow"/>
        <w:sz w:val="18"/>
      </w:rPr>
      <w:t>Fassung vom 4.</w:t>
    </w:r>
    <w:r w:rsidRPr="006530DF">
      <w:rPr>
        <w:rFonts w:ascii="Arial Narrow" w:hAnsi="Arial Narrow"/>
        <w:sz w:val="18"/>
      </w:rPr>
      <w:t>7.2011</w:t>
    </w:r>
    <w:r w:rsidR="00356688">
      <w:rPr>
        <w:rFonts w:ascii="Arial Narrow" w:hAnsi="Arial Narrow"/>
        <w:sz w:val="18"/>
      </w:rPr>
      <w:t>; in Kraft ab 1. Januar 2012</w:t>
    </w:r>
    <w:r w:rsidRPr="006530DF">
      <w:rPr>
        <w:rFonts w:ascii="Arial Narrow" w:hAnsi="Arial Narrow"/>
        <w:sz w:val="18"/>
      </w:rPr>
      <w:t xml:space="preserve"> /</w:t>
    </w:r>
    <w:r>
      <w:rPr>
        <w:rFonts w:ascii="Arial Narrow" w:hAnsi="Arial Narrow"/>
        <w:sz w:val="18"/>
      </w:rPr>
      <w:t xml:space="preserve"> Se</w:t>
    </w:r>
    <w:r>
      <w:rPr>
        <w:rFonts w:ascii="Arial Narrow" w:hAnsi="Arial Narrow"/>
        <w:sz w:val="18"/>
      </w:rPr>
      <w:t>i</w:t>
    </w:r>
    <w:r>
      <w:rPr>
        <w:rFonts w:ascii="Arial Narrow" w:hAnsi="Arial Narrow"/>
        <w:sz w:val="18"/>
      </w:rPr>
      <w:t xml:space="preserve">te </w:t>
    </w: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PAGE </w:instrText>
    </w:r>
    <w:r>
      <w:rPr>
        <w:rFonts w:ascii="Arial Narrow" w:hAnsi="Arial Narrow"/>
        <w:sz w:val="18"/>
      </w:rPr>
      <w:fldChar w:fldCharType="separate"/>
    </w:r>
    <w:r w:rsidR="00814FCD">
      <w:rPr>
        <w:rFonts w:ascii="Arial Narrow" w:hAnsi="Arial Narrow"/>
        <w:noProof/>
        <w:sz w:val="18"/>
      </w:rPr>
      <w:t>1</w:t>
    </w:r>
    <w:r>
      <w:rPr>
        <w:rFonts w:ascii="Arial Narrow" w:hAnsi="Arial Narrow"/>
        <w:sz w:val="18"/>
      </w:rPr>
      <w:fldChar w:fldCharType="end"/>
    </w:r>
    <w:r>
      <w:rPr>
        <w:rFonts w:ascii="Arial Narrow" w:hAnsi="Arial Narrow"/>
        <w:sz w:val="18"/>
      </w:rPr>
      <w:t xml:space="preserve"> von </w:t>
    </w: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NUMPAGES </w:instrText>
    </w:r>
    <w:r>
      <w:rPr>
        <w:rFonts w:ascii="Arial Narrow" w:hAnsi="Arial Narrow"/>
        <w:sz w:val="18"/>
      </w:rPr>
      <w:fldChar w:fldCharType="separate"/>
    </w:r>
    <w:r w:rsidR="00814FCD">
      <w:rPr>
        <w:rFonts w:ascii="Arial Narrow" w:hAnsi="Arial Narrow"/>
        <w:noProof/>
        <w:sz w:val="18"/>
      </w:rPr>
      <w:t>5</w:t>
    </w:r>
    <w:r>
      <w:rPr>
        <w:rFonts w:ascii="Arial Narrow" w:hAnsi="Arial Narrow"/>
        <w:sz w:val="18"/>
      </w:rPr>
      <w:fldChar w:fldCharType="end"/>
    </w:r>
  </w:p>
  <w:p w:rsidR="00D37D89" w:rsidRDefault="00D37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C7C" w:rsidRDefault="00510C7C" w:rsidP="00FF35FB">
      <w:r>
        <w:separator/>
      </w:r>
    </w:p>
  </w:footnote>
  <w:footnote w:type="continuationSeparator" w:id="0">
    <w:p w:rsidR="00510C7C" w:rsidRDefault="00510C7C" w:rsidP="00FF35FB">
      <w:r>
        <w:continuationSeparator/>
      </w:r>
    </w:p>
  </w:footnote>
  <w:footnote w:id="1">
    <w:p w:rsidR="00D37D89" w:rsidRPr="00CA130D" w:rsidRDefault="00D37D89">
      <w:pPr>
        <w:pStyle w:val="FootnoteText"/>
        <w:rPr>
          <w:rFonts w:ascii="Arial Narrow" w:hAnsi="Arial Narrow"/>
        </w:rPr>
      </w:pPr>
      <w:r w:rsidRPr="00CA130D">
        <w:rPr>
          <w:rStyle w:val="FootnoteReference"/>
          <w:rFonts w:ascii="Arial Narrow" w:hAnsi="Arial Narrow"/>
        </w:rPr>
        <w:footnoteRef/>
      </w:r>
      <w:r w:rsidRPr="00CA130D">
        <w:rPr>
          <w:rFonts w:ascii="Arial Narrow" w:hAnsi="Arial Narrow"/>
        </w:rPr>
        <w:t xml:space="preserve"> Anpassung gemäss Beschluss der Kommission B+Q im Detailhandel vom </w:t>
      </w:r>
      <w:r w:rsidR="00AF777B" w:rsidRPr="00CA130D">
        <w:rPr>
          <w:rFonts w:ascii="Arial Narrow" w:hAnsi="Arial Narrow"/>
        </w:rPr>
        <w:t>10.5.2011</w:t>
      </w:r>
    </w:p>
  </w:footnote>
  <w:footnote w:id="2">
    <w:p w:rsidR="00D37D89" w:rsidRPr="00CA130D" w:rsidRDefault="00D37D89">
      <w:pPr>
        <w:pStyle w:val="FootnoteText"/>
        <w:rPr>
          <w:rFonts w:ascii="Arial Narrow" w:hAnsi="Arial Narrow"/>
        </w:rPr>
      </w:pPr>
      <w:r w:rsidRPr="00CA130D">
        <w:rPr>
          <w:rStyle w:val="FootnoteReference"/>
          <w:rFonts w:ascii="Arial Narrow" w:hAnsi="Arial Narrow"/>
        </w:rPr>
        <w:footnoteRef/>
      </w:r>
      <w:r w:rsidRPr="00CA130D">
        <w:rPr>
          <w:rFonts w:ascii="Arial Narrow" w:hAnsi="Arial Narrow"/>
        </w:rPr>
        <w:t xml:space="preserve"> Anpassung gemäss Beschluss der Kommission B+Q im Detailhandel vom </w:t>
      </w:r>
      <w:r w:rsidR="00AF777B" w:rsidRPr="00CA130D">
        <w:rPr>
          <w:rFonts w:ascii="Arial Narrow" w:hAnsi="Arial Narrow"/>
        </w:rPr>
        <w:t>10.5.2011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89" w:rsidRDefault="00D37D89" w:rsidP="00993B6D">
    <w:pPr>
      <w:pStyle w:val="BodyText"/>
      <w:tabs>
        <w:tab w:val="left" w:pos="3060"/>
        <w:tab w:val="right" w:pos="9720"/>
      </w:tabs>
      <w:rPr>
        <w:rFonts w:cs="Arial"/>
        <w:i w:val="0"/>
        <w:iCs w:val="0"/>
        <w:szCs w:val="28"/>
      </w:rPr>
    </w:pPr>
    <w:r w:rsidRPr="00993B6D">
      <w:rPr>
        <w:rFonts w:ascii="Arial Narrow" w:hAnsi="Arial Narrow" w:cs="Arial"/>
        <w:i w:val="0"/>
        <w:iCs w:val="0"/>
        <w:sz w:val="20"/>
        <w:szCs w:val="32"/>
      </w:rPr>
      <w:t xml:space="preserve">Name: …………………………………… </w:t>
    </w:r>
    <w:r w:rsidRPr="00993B6D">
      <w:rPr>
        <w:rFonts w:ascii="Arial Narrow" w:hAnsi="Arial Narrow" w:cs="Arial"/>
        <w:i w:val="0"/>
        <w:iCs w:val="0"/>
        <w:sz w:val="20"/>
        <w:szCs w:val="32"/>
      </w:rPr>
      <w:tab/>
      <w:t>Vorname: ……………………………………</w:t>
    </w:r>
    <w:r w:rsidRPr="00993B6D">
      <w:rPr>
        <w:rFonts w:ascii="Arial Narrow" w:hAnsi="Arial Narrow" w:cs="Arial"/>
        <w:i w:val="0"/>
        <w:iCs w:val="0"/>
        <w:sz w:val="20"/>
        <w:szCs w:val="32"/>
      </w:rPr>
      <w:tab/>
    </w:r>
    <w:r w:rsidR="00814FCD">
      <w:rPr>
        <w:rFonts w:cs="Arial"/>
        <w:i w:val="0"/>
        <w:iCs w:val="0"/>
        <w:noProof/>
        <w:sz w:val="20"/>
        <w:szCs w:val="32"/>
      </w:rPr>
      <w:drawing>
        <wp:inline distT="0" distB="0" distL="0" distR="0">
          <wp:extent cx="1190625" cy="438150"/>
          <wp:effectExtent l="0" t="0" r="0" b="0"/>
          <wp:docPr id="1" name="Picture 1" descr="BDS-Logo%20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S-Logo%20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i w:val="0"/>
        <w:iCs w:val="0"/>
        <w:szCs w:val="2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89" w:rsidRDefault="00D37D89" w:rsidP="00993B6D">
    <w:pPr>
      <w:pStyle w:val="BodyText"/>
      <w:tabs>
        <w:tab w:val="right" w:pos="9720"/>
      </w:tabs>
      <w:rPr>
        <w:rFonts w:cs="Arial"/>
        <w:i w:val="0"/>
        <w:iCs w:val="0"/>
        <w:szCs w:val="28"/>
      </w:rPr>
    </w:pPr>
    <w:r>
      <w:rPr>
        <w:rFonts w:ascii="Arial Narrow" w:hAnsi="Arial Narrow" w:cs="Arial"/>
        <w:i w:val="0"/>
        <w:iCs w:val="0"/>
        <w:sz w:val="20"/>
        <w:szCs w:val="32"/>
      </w:rPr>
      <w:tab/>
    </w:r>
    <w:r w:rsidR="00814FCD">
      <w:rPr>
        <w:rFonts w:cs="Arial"/>
        <w:i w:val="0"/>
        <w:iCs w:val="0"/>
        <w:noProof/>
        <w:sz w:val="20"/>
        <w:szCs w:val="32"/>
      </w:rPr>
      <w:drawing>
        <wp:inline distT="0" distB="0" distL="0" distR="0">
          <wp:extent cx="1190625" cy="438150"/>
          <wp:effectExtent l="0" t="0" r="0" b="0"/>
          <wp:docPr id="2" name="Picture 2" descr="BDS-Logo%20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S-Logo%20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i w:val="0"/>
        <w:iCs w:val="0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44B"/>
    <w:multiLevelType w:val="hybridMultilevel"/>
    <w:tmpl w:val="3682AA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50186"/>
    <w:multiLevelType w:val="multilevel"/>
    <w:tmpl w:val="6520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35557"/>
    <w:multiLevelType w:val="hybridMultilevel"/>
    <w:tmpl w:val="37AA0740"/>
    <w:lvl w:ilvl="0" w:tplc="4FC24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40E"/>
    <w:multiLevelType w:val="hybridMultilevel"/>
    <w:tmpl w:val="ADCE242C"/>
    <w:lvl w:ilvl="0" w:tplc="490001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E6B55"/>
    <w:multiLevelType w:val="multilevel"/>
    <w:tmpl w:val="C9FC82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D08B6"/>
    <w:multiLevelType w:val="hybridMultilevel"/>
    <w:tmpl w:val="C9FC827E"/>
    <w:lvl w:ilvl="0" w:tplc="490001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14430"/>
    <w:multiLevelType w:val="hybridMultilevel"/>
    <w:tmpl w:val="ED100398"/>
    <w:lvl w:ilvl="0" w:tplc="490001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F5009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2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A64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C3D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4E7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0B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8C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61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7042D"/>
    <w:multiLevelType w:val="hybridMultilevel"/>
    <w:tmpl w:val="BE0A1C9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0F1CEF"/>
    <w:multiLevelType w:val="hybridMultilevel"/>
    <w:tmpl w:val="4418E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5772C"/>
    <w:multiLevelType w:val="hybridMultilevel"/>
    <w:tmpl w:val="35BC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97812"/>
    <w:multiLevelType w:val="hybridMultilevel"/>
    <w:tmpl w:val="DEB2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428CB"/>
    <w:multiLevelType w:val="hybridMultilevel"/>
    <w:tmpl w:val="59E064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33F51"/>
    <w:multiLevelType w:val="hybridMultilevel"/>
    <w:tmpl w:val="45E23DE0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1005E9"/>
    <w:multiLevelType w:val="hybridMultilevel"/>
    <w:tmpl w:val="71B6B788"/>
    <w:lvl w:ilvl="0" w:tplc="8230CC68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97F29"/>
    <w:multiLevelType w:val="hybridMultilevel"/>
    <w:tmpl w:val="6520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A3E06"/>
    <w:multiLevelType w:val="hybridMultilevel"/>
    <w:tmpl w:val="AC968E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15B64"/>
    <w:multiLevelType w:val="hybridMultilevel"/>
    <w:tmpl w:val="94483122"/>
    <w:lvl w:ilvl="0" w:tplc="8230CC68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C5BE9"/>
    <w:multiLevelType w:val="hybridMultilevel"/>
    <w:tmpl w:val="9D0C4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5B4BE9"/>
    <w:multiLevelType w:val="hybridMultilevel"/>
    <w:tmpl w:val="DA6C22B8"/>
    <w:lvl w:ilvl="0" w:tplc="8230CC68">
      <w:start w:val="1"/>
      <w:numFmt w:val="bullet"/>
      <w:lvlText w:val=""/>
      <w:lvlJc w:val="left"/>
      <w:pPr>
        <w:tabs>
          <w:tab w:val="num" w:pos="-108"/>
        </w:tabs>
        <w:ind w:left="17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3BC66E16"/>
    <w:multiLevelType w:val="hybridMultilevel"/>
    <w:tmpl w:val="041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30864"/>
    <w:multiLevelType w:val="hybridMultilevel"/>
    <w:tmpl w:val="358C8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1F41C4"/>
    <w:multiLevelType w:val="hybridMultilevel"/>
    <w:tmpl w:val="32FEBF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F90BD48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9C337C"/>
    <w:multiLevelType w:val="hybridMultilevel"/>
    <w:tmpl w:val="181EB56A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4"/>
        </w:tabs>
        <w:ind w:left="12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4"/>
        </w:tabs>
        <w:ind w:left="19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</w:abstractNum>
  <w:abstractNum w:abstractNumId="23" w15:restartNumberingAfterBreak="0">
    <w:nsid w:val="43D047D7"/>
    <w:multiLevelType w:val="hybridMultilevel"/>
    <w:tmpl w:val="E32E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212D54"/>
    <w:multiLevelType w:val="hybridMultilevel"/>
    <w:tmpl w:val="316669F0"/>
    <w:lvl w:ilvl="0" w:tplc="490001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A0360"/>
    <w:multiLevelType w:val="hybridMultilevel"/>
    <w:tmpl w:val="71B6B78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167CF0"/>
    <w:multiLevelType w:val="hybridMultilevel"/>
    <w:tmpl w:val="AC96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D66EE"/>
    <w:multiLevelType w:val="hybridMultilevel"/>
    <w:tmpl w:val="F656D9AC"/>
    <w:lvl w:ilvl="0" w:tplc="08070005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C3297"/>
    <w:multiLevelType w:val="hybridMultilevel"/>
    <w:tmpl w:val="3336E74E"/>
    <w:lvl w:ilvl="0" w:tplc="8230CC68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3333E"/>
    <w:multiLevelType w:val="hybridMultilevel"/>
    <w:tmpl w:val="85C44214"/>
    <w:lvl w:ilvl="0" w:tplc="E87218F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F31B2"/>
    <w:multiLevelType w:val="hybridMultilevel"/>
    <w:tmpl w:val="8F24F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1063CB"/>
    <w:multiLevelType w:val="hybridMultilevel"/>
    <w:tmpl w:val="7CF66E86"/>
    <w:lvl w:ilvl="0" w:tplc="8230CC68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F45DB"/>
    <w:multiLevelType w:val="hybridMultilevel"/>
    <w:tmpl w:val="371EC2D4"/>
    <w:lvl w:ilvl="0" w:tplc="8230CC68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41845"/>
    <w:multiLevelType w:val="hybridMultilevel"/>
    <w:tmpl w:val="6520E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F02D45"/>
    <w:multiLevelType w:val="hybridMultilevel"/>
    <w:tmpl w:val="DD545E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03F3C"/>
    <w:multiLevelType w:val="hybridMultilevel"/>
    <w:tmpl w:val="59C4272C"/>
    <w:lvl w:ilvl="0" w:tplc="8230CC68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4797C"/>
    <w:multiLevelType w:val="hybridMultilevel"/>
    <w:tmpl w:val="E4263682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35C55E6">
      <w:start w:val="2"/>
      <w:numFmt w:val="bullet"/>
      <w:lvlText w:val="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6B5708"/>
    <w:multiLevelType w:val="hybridMultilevel"/>
    <w:tmpl w:val="3A206EB0"/>
    <w:lvl w:ilvl="0">
      <w:start w:val="1"/>
      <w:numFmt w:val="bullet"/>
      <w:lvlText w:val=""/>
      <w:lvlJc w:val="left"/>
      <w:pPr>
        <w:tabs>
          <w:tab w:val="num" w:pos="595"/>
        </w:tabs>
        <w:ind w:left="59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38" w15:restartNumberingAfterBreak="0">
    <w:nsid w:val="7E9E54CD"/>
    <w:multiLevelType w:val="hybridMultilevel"/>
    <w:tmpl w:val="2B20DBEA"/>
    <w:lvl w:ilvl="0" w:tplc="8230CC68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23"/>
  </w:num>
  <w:num w:numId="4">
    <w:abstractNumId w:val="0"/>
  </w:num>
  <w:num w:numId="5">
    <w:abstractNumId w:val="26"/>
  </w:num>
  <w:num w:numId="6">
    <w:abstractNumId w:val="15"/>
  </w:num>
  <w:num w:numId="7">
    <w:abstractNumId w:val="10"/>
  </w:num>
  <w:num w:numId="8">
    <w:abstractNumId w:val="33"/>
  </w:num>
  <w:num w:numId="9">
    <w:abstractNumId w:val="8"/>
  </w:num>
  <w:num w:numId="10">
    <w:abstractNumId w:val="19"/>
  </w:num>
  <w:num w:numId="11">
    <w:abstractNumId w:val="37"/>
  </w:num>
  <w:num w:numId="12">
    <w:abstractNumId w:val="14"/>
  </w:num>
  <w:num w:numId="13">
    <w:abstractNumId w:val="9"/>
  </w:num>
  <w:num w:numId="14">
    <w:abstractNumId w:val="20"/>
  </w:num>
  <w:num w:numId="15">
    <w:abstractNumId w:val="21"/>
  </w:num>
  <w:num w:numId="16">
    <w:abstractNumId w:val="30"/>
  </w:num>
  <w:num w:numId="17">
    <w:abstractNumId w:val="25"/>
  </w:num>
  <w:num w:numId="18">
    <w:abstractNumId w:val="13"/>
  </w:num>
  <w:num w:numId="19">
    <w:abstractNumId w:val="35"/>
  </w:num>
  <w:num w:numId="20">
    <w:abstractNumId w:val="2"/>
  </w:num>
  <w:num w:numId="21">
    <w:abstractNumId w:val="16"/>
  </w:num>
  <w:num w:numId="22">
    <w:abstractNumId w:val="11"/>
  </w:num>
  <w:num w:numId="23">
    <w:abstractNumId w:val="38"/>
  </w:num>
  <w:num w:numId="24">
    <w:abstractNumId w:val="28"/>
  </w:num>
  <w:num w:numId="25">
    <w:abstractNumId w:val="32"/>
  </w:num>
  <w:num w:numId="26">
    <w:abstractNumId w:val="31"/>
  </w:num>
  <w:num w:numId="27">
    <w:abstractNumId w:val="18"/>
  </w:num>
  <w:num w:numId="28">
    <w:abstractNumId w:val="12"/>
  </w:num>
  <w:num w:numId="29">
    <w:abstractNumId w:val="7"/>
  </w:num>
  <w:num w:numId="30">
    <w:abstractNumId w:val="1"/>
  </w:num>
  <w:num w:numId="31">
    <w:abstractNumId w:val="6"/>
  </w:num>
  <w:num w:numId="32">
    <w:abstractNumId w:val="3"/>
  </w:num>
  <w:num w:numId="33">
    <w:abstractNumId w:val="27"/>
  </w:num>
  <w:num w:numId="34">
    <w:abstractNumId w:val="5"/>
  </w:num>
  <w:num w:numId="35">
    <w:abstractNumId w:val="4"/>
  </w:num>
  <w:num w:numId="36">
    <w:abstractNumId w:val="36"/>
  </w:num>
  <w:num w:numId="37">
    <w:abstractNumId w:val="24"/>
  </w:num>
  <w:num w:numId="38">
    <w:abstractNumId w:val="2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B3"/>
    <w:rsid w:val="000037E2"/>
    <w:rsid w:val="00003F9B"/>
    <w:rsid w:val="000644DE"/>
    <w:rsid w:val="000951B4"/>
    <w:rsid w:val="000B632D"/>
    <w:rsid w:val="000C5BBB"/>
    <w:rsid w:val="000E1002"/>
    <w:rsid w:val="000F1BB2"/>
    <w:rsid w:val="00136476"/>
    <w:rsid w:val="00165310"/>
    <w:rsid w:val="002136BB"/>
    <w:rsid w:val="0022189A"/>
    <w:rsid w:val="00235927"/>
    <w:rsid w:val="002629EB"/>
    <w:rsid w:val="002C0176"/>
    <w:rsid w:val="00356688"/>
    <w:rsid w:val="00361116"/>
    <w:rsid w:val="003C5AB3"/>
    <w:rsid w:val="003D426B"/>
    <w:rsid w:val="003F1599"/>
    <w:rsid w:val="003F5124"/>
    <w:rsid w:val="00400512"/>
    <w:rsid w:val="00497D48"/>
    <w:rsid w:val="004A4E6B"/>
    <w:rsid w:val="004E2380"/>
    <w:rsid w:val="00510C7C"/>
    <w:rsid w:val="00513536"/>
    <w:rsid w:val="00513672"/>
    <w:rsid w:val="005E1CD2"/>
    <w:rsid w:val="00602AF2"/>
    <w:rsid w:val="006530DF"/>
    <w:rsid w:val="006E1D7F"/>
    <w:rsid w:val="007472C4"/>
    <w:rsid w:val="00793B66"/>
    <w:rsid w:val="00814FCD"/>
    <w:rsid w:val="00881740"/>
    <w:rsid w:val="008A0999"/>
    <w:rsid w:val="008C6101"/>
    <w:rsid w:val="00937F05"/>
    <w:rsid w:val="009477E6"/>
    <w:rsid w:val="00993B6D"/>
    <w:rsid w:val="009E42BC"/>
    <w:rsid w:val="00A669FD"/>
    <w:rsid w:val="00AF777B"/>
    <w:rsid w:val="00B175C9"/>
    <w:rsid w:val="00BC5636"/>
    <w:rsid w:val="00BD283B"/>
    <w:rsid w:val="00BE357A"/>
    <w:rsid w:val="00BE4119"/>
    <w:rsid w:val="00BF472C"/>
    <w:rsid w:val="00C82676"/>
    <w:rsid w:val="00C962E1"/>
    <w:rsid w:val="00C96F05"/>
    <w:rsid w:val="00C978AE"/>
    <w:rsid w:val="00CA130D"/>
    <w:rsid w:val="00CF2C4C"/>
    <w:rsid w:val="00D02FE7"/>
    <w:rsid w:val="00D05583"/>
    <w:rsid w:val="00D23F43"/>
    <w:rsid w:val="00D37D89"/>
    <w:rsid w:val="00D7746A"/>
    <w:rsid w:val="00D85773"/>
    <w:rsid w:val="00D87202"/>
    <w:rsid w:val="00DB0DAF"/>
    <w:rsid w:val="00DC4768"/>
    <w:rsid w:val="00DD4085"/>
    <w:rsid w:val="00DD6A1D"/>
    <w:rsid w:val="00DF33DF"/>
    <w:rsid w:val="00E45930"/>
    <w:rsid w:val="00E80F74"/>
    <w:rsid w:val="00EB2B28"/>
    <w:rsid w:val="00EC3150"/>
    <w:rsid w:val="00EC3B25"/>
    <w:rsid w:val="00EC7356"/>
    <w:rsid w:val="00F015ED"/>
    <w:rsid w:val="00F56F64"/>
    <w:rsid w:val="00F66D6E"/>
    <w:rsid w:val="00FC578A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3C7AF88-AE59-4EBF-A3D5-80BEFBFE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40" w:after="40"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right="-1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sz w:val="28"/>
    </w:rPr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firstLine="113"/>
    </w:pPr>
    <w:rPr>
      <w:b/>
      <w:bCs/>
      <w:sz w:val="24"/>
    </w:rPr>
  </w:style>
  <w:style w:type="paragraph" w:styleId="BodyText2">
    <w:name w:val="Body Text 2"/>
    <w:basedOn w:val="Normal"/>
    <w:pPr>
      <w:jc w:val="both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andardtext">
    <w:name w:val="Standardtext"/>
    <w:basedOn w:val="Normal"/>
    <w:pPr>
      <w:spacing w:before="120"/>
    </w:pPr>
    <w:rPr>
      <w:rFonts w:ascii="Times New Roman" w:hAnsi="Times New Roman"/>
      <w:sz w:val="24"/>
      <w:lang w:eastAsia="de-DE"/>
    </w:rPr>
  </w:style>
  <w:style w:type="paragraph" w:styleId="BodyText3">
    <w:name w:val="Body Text 3"/>
    <w:basedOn w:val="Normal"/>
    <w:pPr>
      <w:ind w:right="23"/>
    </w:pPr>
    <w:rPr>
      <w:rFonts w:cs="Arial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a">
    <w:basedOn w:val="Normal"/>
    <w:next w:val="BodyTextIndent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November-Tagung Verkauf</vt:lpstr>
      <vt:lpstr>November-Tagung Verkauf</vt:lpstr>
    </vt:vector>
  </TitlesOfParts>
  <Company>Coop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November-Tagung Verkauf</dc:title>
  <dc:subject/>
  <dc:creator>Nelly Moser-Scheitlin</dc:creator>
  <cp:keywords/>
  <dc:description/>
  <cp:lastModifiedBy>gutknecht-informatik</cp:lastModifiedBy>
  <cp:revision>2</cp:revision>
  <cp:lastPrinted>2011-11-14T14:46:00Z</cp:lastPrinted>
  <dcterms:created xsi:type="dcterms:W3CDTF">2017-12-15T09:56:00Z</dcterms:created>
  <dcterms:modified xsi:type="dcterms:W3CDTF">2017-12-15T09:56:00Z</dcterms:modified>
</cp:coreProperties>
</file>